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46" w:rsidRDefault="00561887" w:rsidP="003C4646">
      <w:pPr>
        <w:bidi w:val="0"/>
        <w:spacing w:after="0" w:line="240" w:lineRule="auto"/>
        <w:rPr>
          <w:lang w:bidi="ar-IQ"/>
        </w:rPr>
      </w:pPr>
      <w:r>
        <w:rPr>
          <w:noProof/>
        </w:rPr>
        <w:pict>
          <v:shapetype id="_x0000_t32" coordsize="21600,21600" o:spt="32" o:oned="t" path="m,l21600,21600e" filled="f">
            <v:path arrowok="t" fillok="f" o:connecttype="none"/>
            <o:lock v:ext="edit" shapetype="t"/>
          </v:shapetype>
          <v:shape id="_x0000_s1027" type="#_x0000_t32" style="position:absolute;margin-left:2.05pt;margin-top:2.05pt;width:511.05pt;height:0;flip:y;z-index:251660288" o:connectortype="straight">
            <w10:wrap anchorx="page"/>
          </v:shape>
        </w:pict>
      </w:r>
    </w:p>
    <w:p w:rsidR="00F27DF1" w:rsidRDefault="00F27DF1">
      <w:pPr>
        <w:bidi w:val="0"/>
        <w:spacing w:after="0" w:line="240" w:lineRule="auto"/>
        <w:rPr>
          <w:lang w:bidi="ar-IQ"/>
        </w:rPr>
      </w:pPr>
      <w:r w:rsidRPr="00E456AC">
        <w:rPr>
          <w:b/>
          <w:bCs/>
          <w:sz w:val="24"/>
          <w:szCs w:val="24"/>
          <w:u w:val="single"/>
          <w:lang w:bidi="ar-IQ"/>
        </w:rPr>
        <w:t>Q1.</w:t>
      </w:r>
      <w:r w:rsidR="00BD6AB6" w:rsidRPr="00E456AC">
        <w:rPr>
          <w:b/>
          <w:bCs/>
          <w:sz w:val="24"/>
          <w:szCs w:val="24"/>
          <w:u w:val="single"/>
          <w:lang w:bidi="ar-IQ"/>
        </w:rPr>
        <w:t>A</w:t>
      </w:r>
      <w:r w:rsidR="00E456AC">
        <w:rPr>
          <w:b/>
          <w:bCs/>
          <w:sz w:val="24"/>
          <w:szCs w:val="24"/>
          <w:u w:val="single"/>
          <w:lang w:bidi="ar-IQ"/>
        </w:rPr>
        <w:t>:</w:t>
      </w:r>
      <w:r w:rsidR="00E456AC" w:rsidRPr="00E456AC">
        <w:rPr>
          <w:b/>
          <w:bCs/>
          <w:lang w:bidi="ar-IQ"/>
        </w:rPr>
        <w:t xml:space="preserve"> </w:t>
      </w:r>
      <w:r w:rsidR="00E456AC">
        <w:rPr>
          <w:b/>
          <w:bCs/>
          <w:lang w:bidi="ar-IQ"/>
        </w:rPr>
        <w:t>(10%)</w:t>
      </w:r>
      <w:r w:rsidR="00BD6AB6" w:rsidRPr="00BD6AB6">
        <w:rPr>
          <w:rFonts w:asciiTheme="majorBidi" w:hAnsiTheme="majorBidi" w:cstheme="majorBidi"/>
          <w:b/>
          <w:bCs/>
          <w:sz w:val="24"/>
          <w:szCs w:val="24"/>
        </w:rPr>
        <w:t xml:space="preserve"> </w:t>
      </w:r>
      <w:r w:rsidR="00BD6AB6" w:rsidRPr="00BD6AB6">
        <w:rPr>
          <w:lang w:bidi="ar-IQ"/>
        </w:rPr>
        <w:t>Define the following</w:t>
      </w:r>
      <w:r w:rsidR="00BD6AB6">
        <w:rPr>
          <w:lang w:bidi="ar-IQ"/>
        </w:rPr>
        <w:t xml:space="preserve"> </w:t>
      </w:r>
      <w:r w:rsidR="00BD6AB6" w:rsidRPr="00BD6AB6">
        <w:rPr>
          <w:lang w:bidi="ar-IQ"/>
        </w:rPr>
        <w:t>(</w:t>
      </w:r>
      <w:r w:rsidR="00BD6AB6" w:rsidRPr="00E456AC">
        <w:rPr>
          <w:b/>
          <w:bCs/>
          <w:u w:val="single"/>
          <w:lang w:bidi="ar-IQ"/>
        </w:rPr>
        <w:t>Choose FIVE</w:t>
      </w:r>
      <w:r w:rsidR="00BD6AB6" w:rsidRPr="00BD6AB6">
        <w:rPr>
          <w:lang w:bidi="ar-IQ"/>
        </w:rPr>
        <w:t>):</w:t>
      </w:r>
    </w:p>
    <w:p w:rsidR="008A6C45" w:rsidRPr="008A6C45" w:rsidRDefault="00E456AC" w:rsidP="008A6C45">
      <w:pPr>
        <w:autoSpaceDE w:val="0"/>
        <w:autoSpaceDN w:val="0"/>
        <w:bidi w:val="0"/>
        <w:adjustRightInd w:val="0"/>
        <w:spacing w:after="0" w:line="360" w:lineRule="auto"/>
        <w:rPr>
          <w:lang w:bidi="ar-IQ"/>
        </w:rPr>
      </w:pPr>
      <w:r w:rsidRPr="008A6C45">
        <w:rPr>
          <w:b/>
          <w:bCs/>
          <w:lang w:bidi="ar-IQ"/>
        </w:rPr>
        <w:t>A)</w:t>
      </w:r>
      <w:r w:rsidR="00BD6AB6" w:rsidRPr="008A6C45">
        <w:rPr>
          <w:rFonts w:asciiTheme="majorBidi" w:hAnsiTheme="majorBidi" w:cstheme="majorBidi"/>
          <w:b/>
          <w:bCs/>
          <w:sz w:val="24"/>
          <w:szCs w:val="24"/>
        </w:rPr>
        <w:t xml:space="preserve"> </w:t>
      </w:r>
      <w:r w:rsidR="00BD6AB6" w:rsidRPr="008A6C45">
        <w:rPr>
          <w:u w:val="single"/>
          <w:lang w:bidi="ar-IQ"/>
        </w:rPr>
        <w:t>Void Ratio</w:t>
      </w:r>
      <w:r w:rsidR="00D377D1">
        <w:rPr>
          <w:lang w:bidi="ar-IQ"/>
        </w:rPr>
        <w:t>:</w:t>
      </w:r>
      <w:r w:rsidR="008A6C45" w:rsidRPr="008A6C45">
        <w:rPr>
          <w:rFonts w:ascii="Times New Roman" w:hAnsi="Times New Roman" w:cs="Times New Roman"/>
          <w:sz w:val="32"/>
          <w:szCs w:val="32"/>
        </w:rPr>
        <w:t xml:space="preserve"> </w:t>
      </w:r>
      <w:r w:rsidR="008A6C45" w:rsidRPr="008A6C45">
        <w:rPr>
          <w:lang w:bidi="ar-IQ"/>
        </w:rPr>
        <w:t>is defined as the ratio of the volume of the voids to the volume of solids. Thus,</w:t>
      </w:r>
    </w:p>
    <w:p w:rsidR="008A6C45" w:rsidRPr="008A6C45" w:rsidRDefault="008A6C45" w:rsidP="008A6C45">
      <w:pPr>
        <w:bidi w:val="0"/>
        <w:spacing w:line="360" w:lineRule="auto"/>
        <w:jc w:val="center"/>
        <w:rPr>
          <w:rtl/>
          <w:lang w:bidi="ar-IQ"/>
        </w:rPr>
      </w:pPr>
      <m:oMathPara>
        <m:oMathParaPr>
          <m:jc m:val="center"/>
        </m:oMathParaPr>
        <m:oMath>
          <m:r>
            <m:rPr>
              <m:sty m:val="p"/>
            </m:rPr>
            <w:rPr>
              <w:rFonts w:ascii="Cambria Math" w:hAnsi="Cambria Math"/>
              <w:lang w:bidi="ar-IQ"/>
            </w:rPr>
            <m:t>void ratio=e=</m:t>
          </m:r>
          <m:f>
            <m:fPr>
              <m:ctrlPr>
                <w:rPr>
                  <w:rFonts w:ascii="Cambria Math" w:hAnsi="Cambria Math"/>
                  <w:lang w:bidi="ar-IQ"/>
                </w:rPr>
              </m:ctrlPr>
            </m:fPr>
            <m:num>
              <m:r>
                <m:rPr>
                  <m:sty m:val="p"/>
                </m:rPr>
                <w:rPr>
                  <w:rFonts w:ascii="Cambria Math" w:hAnsi="Cambria Math"/>
                  <w:lang w:bidi="ar-IQ"/>
                </w:rPr>
                <m:t>Volume of voids</m:t>
              </m:r>
            </m:num>
            <m:den>
              <m:r>
                <m:rPr>
                  <m:sty m:val="p"/>
                </m:rPr>
                <w:rPr>
                  <w:rFonts w:ascii="Cambria Math" w:hAnsi="Cambria Math"/>
                  <w:lang w:bidi="ar-IQ"/>
                </w:rPr>
                <m:t>Volume of solids</m:t>
              </m:r>
            </m:den>
          </m:f>
          <m:r>
            <m:rPr>
              <m:sty m:val="p"/>
            </m:rPr>
            <w:rPr>
              <w:rFonts w:ascii="Cambria Math" w:hAnsi="Cambria Math"/>
              <w:lang w:bidi="ar-IQ"/>
            </w:rPr>
            <m:t>=</m:t>
          </m:r>
          <m:f>
            <m:fPr>
              <m:ctrlPr>
                <w:rPr>
                  <w:rFonts w:ascii="Cambria Math" w:hAnsi="Cambria Math"/>
                  <w:lang w:bidi="ar-IQ"/>
                </w:rPr>
              </m:ctrlPr>
            </m:fPr>
            <m:num>
              <m:sSub>
                <m:sSubPr>
                  <m:ctrlPr>
                    <w:rPr>
                      <w:rFonts w:ascii="Cambria Math" w:hAnsi="Cambria Math"/>
                      <w:lang w:bidi="ar-IQ"/>
                    </w:rPr>
                  </m:ctrlPr>
                </m:sSubPr>
                <m:e>
                  <m:r>
                    <m:rPr>
                      <m:sty m:val="p"/>
                    </m:rPr>
                    <w:rPr>
                      <w:rFonts w:ascii="Cambria Math" w:hAnsi="Cambria Math"/>
                      <w:lang w:bidi="ar-IQ"/>
                    </w:rPr>
                    <m:t>V</m:t>
                  </m:r>
                </m:e>
                <m:sub>
                  <m:r>
                    <m:rPr>
                      <m:sty m:val="p"/>
                    </m:rPr>
                    <w:rPr>
                      <w:rFonts w:ascii="Cambria Math" w:hAnsi="Cambria Math"/>
                      <w:lang w:bidi="ar-IQ"/>
                    </w:rPr>
                    <m:t>v</m:t>
                  </m:r>
                </m:sub>
              </m:sSub>
            </m:num>
            <m:den>
              <m:sSub>
                <m:sSubPr>
                  <m:ctrlPr>
                    <w:rPr>
                      <w:rFonts w:ascii="Cambria Math" w:hAnsi="Cambria Math"/>
                      <w:lang w:bidi="ar-IQ"/>
                    </w:rPr>
                  </m:ctrlPr>
                </m:sSubPr>
                <m:e>
                  <m:r>
                    <m:rPr>
                      <m:sty m:val="p"/>
                    </m:rPr>
                    <w:rPr>
                      <w:rFonts w:ascii="Cambria Math" w:hAnsi="Cambria Math"/>
                      <w:lang w:bidi="ar-IQ"/>
                    </w:rPr>
                    <m:t>V</m:t>
                  </m:r>
                </m:e>
                <m:sub>
                  <m:r>
                    <m:rPr>
                      <m:sty m:val="p"/>
                    </m:rPr>
                    <w:rPr>
                      <w:rFonts w:ascii="Cambria Math" w:hAnsi="Cambria Math"/>
                      <w:lang w:bidi="ar-IQ"/>
                    </w:rPr>
                    <m:t>s</m:t>
                  </m:r>
                </m:sub>
              </m:sSub>
            </m:den>
          </m:f>
        </m:oMath>
      </m:oMathPara>
    </w:p>
    <w:p w:rsidR="005C64AB" w:rsidRPr="005C64AB" w:rsidRDefault="00E456AC" w:rsidP="005C64AB">
      <w:pPr>
        <w:autoSpaceDE w:val="0"/>
        <w:autoSpaceDN w:val="0"/>
        <w:bidi w:val="0"/>
        <w:adjustRightInd w:val="0"/>
        <w:spacing w:after="0"/>
        <w:jc w:val="both"/>
        <w:rPr>
          <w:lang w:bidi="ar-IQ"/>
        </w:rPr>
      </w:pPr>
      <w:r w:rsidRPr="00E456AC">
        <w:rPr>
          <w:b/>
          <w:bCs/>
          <w:lang w:bidi="ar-IQ"/>
        </w:rPr>
        <w:t>B</w:t>
      </w:r>
      <w:r w:rsidRPr="00D377D1">
        <w:rPr>
          <w:b/>
          <w:bCs/>
          <w:u w:val="single"/>
          <w:lang w:bidi="ar-IQ"/>
        </w:rPr>
        <w:t>)</w:t>
      </w:r>
      <w:r w:rsidRPr="00D377D1">
        <w:rPr>
          <w:u w:val="single"/>
          <w:lang w:bidi="ar-IQ"/>
        </w:rPr>
        <w:t xml:space="preserve"> </w:t>
      </w:r>
      <w:r w:rsidR="005C64AB" w:rsidRPr="005C64AB">
        <w:rPr>
          <w:u w:val="single"/>
          <w:lang w:bidi="ar-IQ"/>
        </w:rPr>
        <w:t>Minerals</w:t>
      </w:r>
      <w:r w:rsidR="00D377D1" w:rsidRPr="005C64AB">
        <w:rPr>
          <w:u w:val="single"/>
          <w:lang w:bidi="ar-IQ"/>
        </w:rPr>
        <w:t>:</w:t>
      </w:r>
      <w:r w:rsidR="00D377D1" w:rsidRPr="001434EE">
        <w:rPr>
          <w:rFonts w:ascii="TimesNewRoman" w:hAnsi="TimesNewRoman" w:cs="TimesNewRoman"/>
          <w:color w:val="FF0000"/>
          <w:sz w:val="26"/>
          <w:szCs w:val="26"/>
        </w:rPr>
        <w:t xml:space="preserve"> </w:t>
      </w:r>
      <w:r w:rsidR="005C64AB" w:rsidRPr="005C64AB">
        <w:rPr>
          <w:lang w:bidi="ar-IQ"/>
        </w:rPr>
        <w:t>is a naturally occurring inorganic substance which has amore or less definite chemical composition and definite atomic structure.</w:t>
      </w:r>
    </w:p>
    <w:p w:rsidR="005C64AB" w:rsidRPr="005C64AB" w:rsidRDefault="005C64AB" w:rsidP="005C64AB">
      <w:pPr>
        <w:autoSpaceDE w:val="0"/>
        <w:autoSpaceDN w:val="0"/>
        <w:bidi w:val="0"/>
        <w:adjustRightInd w:val="0"/>
        <w:spacing w:after="0"/>
        <w:jc w:val="both"/>
        <w:rPr>
          <w:lang w:bidi="ar-IQ"/>
        </w:rPr>
      </w:pPr>
      <w:r w:rsidRPr="005C64AB">
        <w:rPr>
          <w:lang w:bidi="ar-IQ"/>
        </w:rPr>
        <w:t>The minerals may be divided into TWO groups:</w:t>
      </w:r>
    </w:p>
    <w:p w:rsidR="005C64AB" w:rsidRPr="005C64AB" w:rsidRDefault="005C64AB" w:rsidP="005C64AB">
      <w:pPr>
        <w:pStyle w:val="ListParagraph"/>
        <w:numPr>
          <w:ilvl w:val="0"/>
          <w:numId w:val="11"/>
        </w:numPr>
        <w:autoSpaceDE w:val="0"/>
        <w:autoSpaceDN w:val="0"/>
        <w:adjustRightInd w:val="0"/>
        <w:spacing w:after="0"/>
        <w:jc w:val="both"/>
        <w:rPr>
          <w:lang w:bidi="ar-IQ"/>
        </w:rPr>
      </w:pPr>
      <w:r w:rsidRPr="005C64AB">
        <w:rPr>
          <w:lang w:bidi="ar-IQ"/>
        </w:rPr>
        <w:t>Rock forming minerals, and</w:t>
      </w:r>
    </w:p>
    <w:p w:rsidR="005C64AB" w:rsidRPr="005C64AB" w:rsidRDefault="005C64AB" w:rsidP="005C64AB">
      <w:pPr>
        <w:pStyle w:val="ListParagraph"/>
        <w:numPr>
          <w:ilvl w:val="0"/>
          <w:numId w:val="11"/>
        </w:numPr>
        <w:autoSpaceDE w:val="0"/>
        <w:autoSpaceDN w:val="0"/>
        <w:adjustRightInd w:val="0"/>
        <w:spacing w:after="0"/>
        <w:jc w:val="both"/>
        <w:rPr>
          <w:lang w:bidi="ar-IQ"/>
        </w:rPr>
      </w:pPr>
      <w:r w:rsidRPr="005C64AB">
        <w:rPr>
          <w:lang w:bidi="ar-IQ"/>
        </w:rPr>
        <w:t>Ore-forming minerals.</w:t>
      </w:r>
    </w:p>
    <w:p w:rsidR="00D41B7C" w:rsidRPr="005C64AB" w:rsidRDefault="00E456AC" w:rsidP="005C64AB">
      <w:pPr>
        <w:autoSpaceDE w:val="0"/>
        <w:autoSpaceDN w:val="0"/>
        <w:bidi w:val="0"/>
        <w:adjustRightInd w:val="0"/>
        <w:spacing w:after="0"/>
        <w:jc w:val="both"/>
        <w:rPr>
          <w:lang w:bidi="ar-IQ"/>
        </w:rPr>
      </w:pPr>
      <w:r>
        <w:rPr>
          <w:lang w:bidi="ar-IQ"/>
        </w:rPr>
        <w:t xml:space="preserve"> </w:t>
      </w:r>
      <w:r w:rsidRPr="00E456AC">
        <w:rPr>
          <w:b/>
          <w:bCs/>
          <w:lang w:bidi="ar-IQ"/>
        </w:rPr>
        <w:t>C)</w:t>
      </w:r>
      <w:r w:rsidR="00774ECB" w:rsidRPr="00774ECB">
        <w:rPr>
          <w:lang w:bidi="ar-IQ"/>
        </w:rPr>
        <w:t xml:space="preserve"> </w:t>
      </w:r>
      <w:r w:rsidR="005C64AB" w:rsidRPr="005C64AB">
        <w:rPr>
          <w:u w:val="single"/>
          <w:lang w:bidi="ar-IQ"/>
        </w:rPr>
        <w:t>Erosion:</w:t>
      </w:r>
      <w:r w:rsidR="005C64AB" w:rsidRPr="00A842D1">
        <w:rPr>
          <w:rFonts w:ascii="Times New Roman" w:hAnsi="Times New Roman" w:cs="Times New Roman"/>
          <w:sz w:val="28"/>
          <w:szCs w:val="28"/>
        </w:rPr>
        <w:t xml:space="preserve"> </w:t>
      </w:r>
      <w:r w:rsidR="005C64AB" w:rsidRPr="005C64AB">
        <w:rPr>
          <w:lang w:bidi="ar-IQ"/>
        </w:rPr>
        <w:t>Erosion involves the transportation and removal of weathering products from the place of their formation.</w:t>
      </w:r>
    </w:p>
    <w:p w:rsidR="005C64AB" w:rsidRPr="005C64AB" w:rsidRDefault="00E156AD" w:rsidP="005C64AB">
      <w:pPr>
        <w:autoSpaceDE w:val="0"/>
        <w:autoSpaceDN w:val="0"/>
        <w:bidi w:val="0"/>
        <w:adjustRightInd w:val="0"/>
        <w:spacing w:after="0"/>
        <w:jc w:val="both"/>
        <w:rPr>
          <w:lang w:bidi="ar-IQ"/>
        </w:rPr>
      </w:pPr>
      <w:r w:rsidRPr="00E156AD">
        <w:rPr>
          <w:b/>
          <w:bCs/>
          <w:lang w:bidi="ar-IQ"/>
        </w:rPr>
        <w:t>D)</w:t>
      </w:r>
      <w:r w:rsidRPr="00E156AD">
        <w:rPr>
          <w:rFonts w:asciiTheme="majorBidi" w:hAnsiTheme="majorBidi" w:cstheme="majorBidi"/>
          <w:b/>
          <w:bCs/>
          <w:sz w:val="28"/>
          <w:szCs w:val="28"/>
          <w:lang w:bidi="ar-IQ"/>
        </w:rPr>
        <w:t xml:space="preserve"> </w:t>
      </w:r>
      <w:r w:rsidR="005C64AB">
        <w:rPr>
          <w:u w:val="single"/>
          <w:lang w:bidi="ar-IQ"/>
        </w:rPr>
        <w:t>Plutonic Rocks</w:t>
      </w:r>
      <w:r w:rsidR="00D41B7C">
        <w:rPr>
          <w:lang w:bidi="ar-IQ"/>
        </w:rPr>
        <w:t>:</w:t>
      </w:r>
      <w:r w:rsidRPr="00E156AD">
        <w:rPr>
          <w:b/>
          <w:bCs/>
          <w:lang w:bidi="ar-IQ"/>
        </w:rPr>
        <w:t xml:space="preserve"> </w:t>
      </w:r>
      <w:r w:rsidR="005C64AB" w:rsidRPr="005C64AB">
        <w:rPr>
          <w:lang w:bidi="ar-IQ"/>
        </w:rPr>
        <w:t>Plutonic rocks are formed when magma cools slowly at great depth with the retention of the volatiles. The texture of such rocks is coarse grained.</w:t>
      </w:r>
    </w:p>
    <w:p w:rsidR="00D41B7C" w:rsidRPr="00D377D1" w:rsidRDefault="00E156AD" w:rsidP="00D41B7C">
      <w:pPr>
        <w:bidi w:val="0"/>
        <w:spacing w:after="0" w:line="240" w:lineRule="auto"/>
        <w:rPr>
          <w:lang w:bidi="ar-IQ"/>
        </w:rPr>
      </w:pPr>
      <w:r w:rsidRPr="00E156AD">
        <w:rPr>
          <w:b/>
          <w:bCs/>
          <w:lang w:bidi="ar-IQ"/>
        </w:rPr>
        <w:t>E)</w:t>
      </w:r>
      <w:r w:rsidR="00D41B7C">
        <w:rPr>
          <w:lang w:bidi="ar-IQ"/>
        </w:rPr>
        <w:t xml:space="preserve"> </w:t>
      </w:r>
      <w:r w:rsidR="00D41B7C" w:rsidRPr="00D377D1">
        <w:rPr>
          <w:u w:val="single"/>
          <w:lang w:bidi="ar-IQ"/>
        </w:rPr>
        <w:t>Luster:</w:t>
      </w:r>
      <w:r>
        <w:rPr>
          <w:lang w:bidi="ar-IQ"/>
        </w:rPr>
        <w:t xml:space="preserve"> </w:t>
      </w:r>
      <w:r w:rsidR="00D377D1" w:rsidRPr="00D377D1">
        <w:rPr>
          <w:lang w:bidi="ar-IQ"/>
        </w:rPr>
        <w:t>Luster is the appearance of a mineral surface in reflected light. The various types of luster are as silky, pearly, adamantine, vitreous, metallic luster</w:t>
      </w:r>
    </w:p>
    <w:p w:rsidR="00F67EDB" w:rsidRDefault="00FC7E27" w:rsidP="005C64AB">
      <w:pPr>
        <w:bidi w:val="0"/>
        <w:spacing w:after="0" w:line="240" w:lineRule="auto"/>
        <w:rPr>
          <w:lang w:bidi="ar-IQ"/>
        </w:rPr>
      </w:pPr>
      <w:r w:rsidRPr="00D377D1">
        <w:rPr>
          <w:lang w:bidi="ar-IQ"/>
        </w:rPr>
        <w:t>F)</w:t>
      </w:r>
      <w:r w:rsidR="00C04DC3" w:rsidRPr="00C04DC3">
        <w:rPr>
          <w:i/>
          <w:iCs/>
          <w:lang w:bidi="ar-IQ"/>
        </w:rPr>
        <w:t xml:space="preserve"> </w:t>
      </w:r>
      <w:r w:rsidR="00C04DC3" w:rsidRPr="00C04DC3">
        <w:rPr>
          <w:u w:val="single"/>
          <w:lang w:bidi="ar-IQ"/>
        </w:rPr>
        <w:t>Geophysical Investigations:</w:t>
      </w:r>
    </w:p>
    <w:p w:rsidR="00F67EDB" w:rsidRPr="00F67EDB" w:rsidRDefault="00F67EDB" w:rsidP="00F67EDB">
      <w:pPr>
        <w:pStyle w:val="ListParagraph"/>
        <w:bidi/>
        <w:jc w:val="both"/>
        <w:rPr>
          <w:lang w:bidi="ar-IQ"/>
        </w:rPr>
      </w:pPr>
      <w:r w:rsidRPr="00F67EDB">
        <w:rPr>
          <w:rtl/>
          <w:lang w:bidi="ar-IQ"/>
        </w:rPr>
        <w:t>وتعتمد هذه الطرق على الخواص الطبيعية المختلفة للصخور مثل الكثافة النوعية والخواص المغناطيسية وخواص المرونة والخواص الكهربائية والخواص الإشعاعية, حيث يمكن اخذ قراءات مباشرة على سطح الأرض يمكن منها تحديد المعلومات المختلفة عن مكونات باطن الأرض. وهذه الطرق تستخدم على نطاق واسع لأغراض كثيرة أهمها:</w:t>
      </w:r>
    </w:p>
    <w:p w:rsidR="00F67EDB" w:rsidRPr="00F67EDB" w:rsidRDefault="00F67EDB" w:rsidP="00F67EDB">
      <w:pPr>
        <w:pStyle w:val="ListParagraph"/>
        <w:numPr>
          <w:ilvl w:val="0"/>
          <w:numId w:val="13"/>
        </w:numPr>
        <w:bidi/>
        <w:jc w:val="both"/>
        <w:rPr>
          <w:lang w:bidi="ar-IQ"/>
        </w:rPr>
      </w:pPr>
      <w:r w:rsidRPr="00F67EDB">
        <w:rPr>
          <w:rtl/>
          <w:lang w:bidi="ar-IQ"/>
        </w:rPr>
        <w:t>في الكشف عن البترول.</w:t>
      </w:r>
    </w:p>
    <w:p w:rsidR="00F67EDB" w:rsidRPr="00F67EDB" w:rsidRDefault="00F67EDB" w:rsidP="00F67EDB">
      <w:pPr>
        <w:pStyle w:val="ListParagraph"/>
        <w:numPr>
          <w:ilvl w:val="0"/>
          <w:numId w:val="13"/>
        </w:numPr>
        <w:bidi/>
        <w:jc w:val="both"/>
        <w:rPr>
          <w:lang w:bidi="ar-IQ"/>
        </w:rPr>
      </w:pPr>
      <w:r w:rsidRPr="00F67EDB">
        <w:rPr>
          <w:rtl/>
          <w:lang w:bidi="ar-IQ"/>
        </w:rPr>
        <w:t>في الكشف عن المعادن.</w:t>
      </w:r>
    </w:p>
    <w:p w:rsidR="00F67EDB" w:rsidRPr="00F67EDB" w:rsidRDefault="00F67EDB" w:rsidP="00F67EDB">
      <w:pPr>
        <w:pStyle w:val="ListParagraph"/>
        <w:numPr>
          <w:ilvl w:val="0"/>
          <w:numId w:val="13"/>
        </w:numPr>
        <w:bidi/>
        <w:jc w:val="both"/>
        <w:rPr>
          <w:lang w:bidi="ar-IQ"/>
        </w:rPr>
      </w:pPr>
      <w:r w:rsidRPr="00F67EDB">
        <w:rPr>
          <w:rtl/>
          <w:lang w:bidi="ar-IQ"/>
        </w:rPr>
        <w:t>في علم الجيولوجيا لرسم الخرائط الجيولوجية.</w:t>
      </w:r>
    </w:p>
    <w:p w:rsidR="00F67EDB" w:rsidRPr="00F67EDB" w:rsidRDefault="00F67EDB" w:rsidP="00F67EDB">
      <w:pPr>
        <w:pStyle w:val="ListParagraph"/>
        <w:numPr>
          <w:ilvl w:val="0"/>
          <w:numId w:val="13"/>
        </w:numPr>
        <w:bidi/>
        <w:jc w:val="both"/>
        <w:rPr>
          <w:lang w:bidi="ar-IQ"/>
        </w:rPr>
      </w:pPr>
      <w:r w:rsidRPr="00F67EDB">
        <w:rPr>
          <w:rtl/>
          <w:lang w:bidi="ar-IQ"/>
        </w:rPr>
        <w:t>في الهندسة المدنية لتحديد مدى صلاحية المواقع لإقامة المنشات فوقها مثل الخزانات والسدود والطرق والمطارات والأنفاق.</w:t>
      </w:r>
    </w:p>
    <w:p w:rsidR="00F67EDB" w:rsidRPr="00F67EDB" w:rsidRDefault="00F67EDB" w:rsidP="00F67EDB">
      <w:pPr>
        <w:pStyle w:val="ListParagraph"/>
        <w:numPr>
          <w:ilvl w:val="0"/>
          <w:numId w:val="13"/>
        </w:numPr>
        <w:bidi/>
        <w:jc w:val="both"/>
        <w:rPr>
          <w:lang w:bidi="ar-IQ"/>
        </w:rPr>
      </w:pPr>
      <w:r w:rsidRPr="00F67EDB">
        <w:rPr>
          <w:rtl/>
          <w:lang w:bidi="ar-IQ"/>
        </w:rPr>
        <w:t>في الكشف عن المياه تحت سطح الأرض وتحديد منسوب المستوى المائي.</w:t>
      </w:r>
    </w:p>
    <w:p w:rsidR="00F67EDB" w:rsidRPr="00F67EDB" w:rsidRDefault="00F67EDB" w:rsidP="00F67EDB">
      <w:pPr>
        <w:pStyle w:val="ListParagraph"/>
        <w:numPr>
          <w:ilvl w:val="0"/>
          <w:numId w:val="13"/>
        </w:numPr>
        <w:bidi/>
        <w:jc w:val="both"/>
        <w:rPr>
          <w:lang w:bidi="ar-IQ"/>
        </w:rPr>
      </w:pPr>
      <w:r w:rsidRPr="00F67EDB">
        <w:rPr>
          <w:rtl/>
          <w:lang w:bidi="ar-IQ"/>
        </w:rPr>
        <w:t>في المساحة البحرية لتحديد الأعماق.</w:t>
      </w:r>
    </w:p>
    <w:p w:rsidR="00F67EDB" w:rsidRPr="003700F4" w:rsidRDefault="00F67EDB" w:rsidP="00F67EDB">
      <w:pPr>
        <w:pStyle w:val="ListParagraph"/>
        <w:numPr>
          <w:ilvl w:val="0"/>
          <w:numId w:val="13"/>
        </w:numPr>
        <w:bidi/>
        <w:jc w:val="both"/>
        <w:rPr>
          <w:rFonts w:asciiTheme="majorBidi" w:hAnsiTheme="majorBidi" w:cstheme="majorBidi"/>
          <w:sz w:val="28"/>
          <w:szCs w:val="28"/>
          <w:lang w:bidi="ar-IQ"/>
        </w:rPr>
      </w:pPr>
      <w:r w:rsidRPr="00F67EDB">
        <w:rPr>
          <w:rtl/>
          <w:lang w:bidi="ar-IQ"/>
        </w:rPr>
        <w:t>في الجيولوجيا لتحديد شكل الأرض بدقة.</w:t>
      </w:r>
    </w:p>
    <w:p w:rsidR="00D41B7C" w:rsidRDefault="00FC7E27" w:rsidP="00F67EDB">
      <w:pPr>
        <w:spacing w:after="0" w:line="240" w:lineRule="auto"/>
        <w:rPr>
          <w:rFonts w:ascii="TimesNewRoman" w:hAnsi="TimesNewRoman" w:cs="TimesNewRoman"/>
          <w:sz w:val="28"/>
          <w:szCs w:val="28"/>
        </w:rPr>
      </w:pPr>
      <w:r>
        <w:rPr>
          <w:lang w:bidi="ar-IQ"/>
        </w:rPr>
        <w:t xml:space="preserve"> </w:t>
      </w:r>
      <w:r w:rsidRPr="00FC7E27">
        <w:rPr>
          <w:b/>
          <w:bCs/>
          <w:lang w:bidi="ar-IQ"/>
        </w:rPr>
        <w:t>G</w:t>
      </w:r>
      <w:r w:rsidRPr="00D377D1">
        <w:rPr>
          <w:b/>
          <w:bCs/>
          <w:u w:val="single"/>
          <w:lang w:bidi="ar-IQ"/>
        </w:rPr>
        <w:t>)</w:t>
      </w:r>
      <w:r w:rsidRPr="00D377D1">
        <w:rPr>
          <w:u w:val="single"/>
          <w:lang w:bidi="ar-IQ"/>
        </w:rPr>
        <w:t xml:space="preserve"> Lamination</w:t>
      </w:r>
      <w:r w:rsidR="00D41B7C" w:rsidRPr="00D377D1">
        <w:rPr>
          <w:u w:val="single"/>
          <w:lang w:bidi="ar-IQ"/>
        </w:rPr>
        <w:t>:</w:t>
      </w:r>
      <w:r w:rsidR="00D41B7C" w:rsidRPr="00D41B7C">
        <w:rPr>
          <w:rFonts w:ascii="TimesNewRoman" w:hAnsi="TimesNewRoman" w:cs="TimesNewRoman"/>
          <w:sz w:val="28"/>
          <w:szCs w:val="28"/>
        </w:rPr>
        <w:t xml:space="preserve"> </w:t>
      </w:r>
      <w:r w:rsidR="00D41B7C" w:rsidRPr="00D41B7C">
        <w:rPr>
          <w:lang w:bidi="ar-IQ"/>
        </w:rPr>
        <w:t>Thin bedding, less than one centimeter in thickness, are called "lamination". It is usually found in fine grained sedimentary rocks like shales.</w:t>
      </w:r>
    </w:p>
    <w:p w:rsidR="00BD6AB6" w:rsidRDefault="00E156AD" w:rsidP="00D41B7C">
      <w:pPr>
        <w:bidi w:val="0"/>
        <w:spacing w:after="0" w:line="240" w:lineRule="auto"/>
        <w:rPr>
          <w:lang w:bidi="ar-IQ"/>
        </w:rPr>
      </w:pPr>
      <w:r>
        <w:rPr>
          <w:lang w:bidi="ar-IQ"/>
        </w:rPr>
        <w:t xml:space="preserve"> </w:t>
      </w:r>
      <w:r w:rsidR="00774ECB">
        <w:rPr>
          <w:lang w:bidi="ar-IQ"/>
        </w:rPr>
        <w:t xml:space="preserve"> </w:t>
      </w:r>
    </w:p>
    <w:p w:rsidR="00E456AC" w:rsidRDefault="00F27DF1" w:rsidP="00464058">
      <w:pPr>
        <w:bidi w:val="0"/>
        <w:rPr>
          <w:lang w:bidi="ar-IQ"/>
        </w:rPr>
      </w:pPr>
      <w:r w:rsidRPr="00E456AC">
        <w:rPr>
          <w:b/>
          <w:bCs/>
          <w:sz w:val="24"/>
          <w:szCs w:val="24"/>
          <w:u w:val="single"/>
          <w:lang w:bidi="ar-IQ"/>
        </w:rPr>
        <w:t>Q</w:t>
      </w:r>
      <w:r w:rsidR="00BD6AB6" w:rsidRPr="00E456AC">
        <w:rPr>
          <w:b/>
          <w:bCs/>
          <w:sz w:val="24"/>
          <w:szCs w:val="24"/>
          <w:u w:val="single"/>
          <w:lang w:bidi="ar-IQ"/>
        </w:rPr>
        <w:t>1</w:t>
      </w:r>
      <w:r w:rsidRPr="00E456AC">
        <w:rPr>
          <w:b/>
          <w:bCs/>
          <w:sz w:val="24"/>
          <w:szCs w:val="24"/>
          <w:u w:val="single"/>
          <w:lang w:bidi="ar-IQ"/>
        </w:rPr>
        <w:t>.</w:t>
      </w:r>
      <w:r w:rsidR="00FF0A5A" w:rsidRPr="00E456AC">
        <w:rPr>
          <w:b/>
          <w:bCs/>
          <w:sz w:val="24"/>
          <w:szCs w:val="24"/>
          <w:u w:val="single"/>
          <w:lang w:bidi="ar-IQ"/>
        </w:rPr>
        <w:t>B:</w:t>
      </w:r>
      <w:r w:rsidR="00E456AC" w:rsidRPr="00E456AC">
        <w:rPr>
          <w:b/>
          <w:bCs/>
          <w:lang w:bidi="ar-IQ"/>
        </w:rPr>
        <w:t xml:space="preserve"> </w:t>
      </w:r>
      <w:r w:rsidR="00E456AC">
        <w:rPr>
          <w:b/>
          <w:bCs/>
          <w:lang w:bidi="ar-IQ"/>
        </w:rPr>
        <w:t>(10%)</w:t>
      </w:r>
      <w:r w:rsidR="00E456AC" w:rsidRPr="00E456AC">
        <w:rPr>
          <w:rFonts w:asciiTheme="majorBidi" w:hAnsiTheme="majorBidi" w:cstheme="majorBidi"/>
          <w:b/>
          <w:bCs/>
          <w:lang w:bidi="ar-IQ"/>
        </w:rPr>
        <w:t xml:space="preserve"> </w:t>
      </w:r>
      <w:r w:rsidR="00E456AC" w:rsidRPr="00E456AC">
        <w:rPr>
          <w:lang w:bidi="ar-IQ"/>
        </w:rPr>
        <w:t>A dry sand sample of (1350 gm) was subjected to compression stress (198.6 kPa) of (0.9 kN) force. If the sample length was equal to twice of its diameter and the ratio of its diameter to volume of voids was equal to (40</w:t>
      </w:r>
      <w:r w:rsidR="00F433DD">
        <w:rPr>
          <w:lang w:bidi="ar-IQ"/>
        </w:rPr>
        <w:t>0 m</w:t>
      </w:r>
      <w:r w:rsidR="00F433DD" w:rsidRPr="00F433DD">
        <w:rPr>
          <w:vertAlign w:val="superscript"/>
          <w:lang w:bidi="ar-IQ"/>
        </w:rPr>
        <w:t>-2</w:t>
      </w:r>
      <w:r w:rsidR="00E456AC" w:rsidRPr="00E456AC">
        <w:rPr>
          <w:lang w:bidi="ar-IQ"/>
        </w:rPr>
        <w:t xml:space="preserve">). </w:t>
      </w:r>
      <w:r w:rsidR="00E456AC" w:rsidRPr="00E456AC">
        <w:rPr>
          <w:b/>
          <w:bCs/>
          <w:u w:val="single"/>
          <w:lang w:bidi="ar-IQ"/>
        </w:rPr>
        <w:t>Find:</w:t>
      </w:r>
      <w:r w:rsidR="00E456AC">
        <w:rPr>
          <w:lang w:bidi="ar-IQ"/>
        </w:rPr>
        <w:t xml:space="preserve">  </w:t>
      </w:r>
      <w:r w:rsidR="00E456AC" w:rsidRPr="00E456AC">
        <w:rPr>
          <w:b/>
          <w:bCs/>
          <w:lang w:bidi="ar-IQ"/>
        </w:rPr>
        <w:t>A)</w:t>
      </w:r>
      <w:r w:rsidR="00E456AC">
        <w:rPr>
          <w:lang w:bidi="ar-IQ"/>
        </w:rPr>
        <w:t xml:space="preserve"> </w:t>
      </w:r>
      <w:r w:rsidR="00E456AC" w:rsidRPr="00E456AC">
        <w:rPr>
          <w:lang w:bidi="ar-IQ"/>
        </w:rPr>
        <w:t xml:space="preserve">Specific gravity. </w:t>
      </w:r>
      <w:r w:rsidR="00E456AC" w:rsidRPr="00E456AC">
        <w:rPr>
          <w:b/>
          <w:bCs/>
          <w:lang w:bidi="ar-IQ"/>
        </w:rPr>
        <w:t>B)</w:t>
      </w:r>
      <w:r w:rsidR="00E456AC">
        <w:rPr>
          <w:lang w:bidi="ar-IQ"/>
        </w:rPr>
        <w:t xml:space="preserve"> </w:t>
      </w:r>
      <w:r w:rsidR="00E456AC" w:rsidRPr="00E456AC">
        <w:rPr>
          <w:lang w:bidi="ar-IQ"/>
        </w:rPr>
        <w:t>Porosity</w:t>
      </w:r>
      <w:r w:rsidR="00E456AC">
        <w:rPr>
          <w:lang w:bidi="ar-IQ"/>
        </w:rPr>
        <w:t xml:space="preserve">. </w:t>
      </w:r>
      <w:r w:rsidR="00E456AC" w:rsidRPr="00E456AC">
        <w:rPr>
          <w:b/>
          <w:bCs/>
          <w:lang w:bidi="ar-IQ"/>
        </w:rPr>
        <w:t>C)</w:t>
      </w:r>
      <w:r w:rsidR="00E456AC" w:rsidRPr="00E456AC">
        <w:rPr>
          <w:lang w:bidi="ar-IQ"/>
        </w:rPr>
        <w:t>. Void ratio.</w:t>
      </w:r>
    </w:p>
    <w:p w:rsidR="00AC381F" w:rsidRDefault="00AC381F" w:rsidP="00AC381F">
      <w:pPr>
        <w:bidi w:val="0"/>
        <w:rPr>
          <w:lang w:bidi="ar-IQ"/>
        </w:rPr>
      </w:pPr>
      <w:r>
        <w:rPr>
          <w:lang w:bidi="ar-IQ"/>
        </w:rPr>
        <w:t xml:space="preserve">Solution: </w:t>
      </w:r>
    </w:p>
    <w:p w:rsidR="001434EE" w:rsidRDefault="00AC381F" w:rsidP="001434EE">
      <w:pPr>
        <w:bidi w:val="0"/>
        <w:rPr>
          <w:lang w:bidi="ar-IQ"/>
        </w:rPr>
      </w:pPr>
      <w:r>
        <w:rPr>
          <w:lang w:bidi="ar-IQ"/>
        </w:rPr>
        <w:t>Area=0.9/198.6=</w:t>
      </w:r>
      <w:r w:rsidR="00F433DD">
        <w:rPr>
          <w:lang w:bidi="ar-IQ"/>
        </w:rPr>
        <w:t>0.0045 m</w:t>
      </w:r>
      <w:r w:rsidR="00F433DD" w:rsidRPr="00F433DD">
        <w:rPr>
          <w:vertAlign w:val="superscript"/>
          <w:lang w:bidi="ar-IQ"/>
        </w:rPr>
        <w:t>2</w:t>
      </w:r>
    </w:p>
    <w:p w:rsidR="00F433DD" w:rsidRDefault="00F433DD" w:rsidP="00F433DD">
      <w:pPr>
        <w:bidi w:val="0"/>
        <w:rPr>
          <w:vertAlign w:val="superscript"/>
          <w:lang w:bidi="ar-IQ"/>
        </w:rPr>
      </w:pPr>
      <w:r>
        <w:rPr>
          <w:lang w:bidi="ar-IQ"/>
        </w:rPr>
        <w:t>D= (4A/</w:t>
      </w:r>
      <w:r>
        <w:rPr>
          <w:lang w:bidi="ar-IQ"/>
        </w:rPr>
        <w:sym w:font="Symbol" w:char="F070"/>
      </w:r>
      <w:r>
        <w:rPr>
          <w:lang w:bidi="ar-IQ"/>
        </w:rPr>
        <w:t>) =0.07596 m</w:t>
      </w:r>
    </w:p>
    <w:p w:rsidR="00F433DD" w:rsidRDefault="00F433DD" w:rsidP="00F433DD">
      <w:pPr>
        <w:bidi w:val="0"/>
        <w:rPr>
          <w:lang w:bidi="ar-IQ"/>
        </w:rPr>
      </w:pPr>
      <w:r>
        <w:rPr>
          <w:lang w:bidi="ar-IQ"/>
        </w:rPr>
        <w:t>L=2D=0.1519 m</w:t>
      </w:r>
    </w:p>
    <w:p w:rsidR="00F433DD" w:rsidRDefault="00F433DD" w:rsidP="00464058">
      <w:pPr>
        <w:bidi w:val="0"/>
        <w:rPr>
          <w:lang w:bidi="ar-IQ"/>
        </w:rPr>
      </w:pPr>
      <w:r>
        <w:rPr>
          <w:lang w:bidi="ar-IQ"/>
        </w:rPr>
        <w:t>D/Vv=40</w:t>
      </w:r>
      <w:r w:rsidR="00464058">
        <w:rPr>
          <w:lang w:bidi="ar-IQ"/>
        </w:rPr>
        <w:t>0</w:t>
      </w:r>
      <w:r>
        <w:rPr>
          <w:lang w:bidi="ar-IQ"/>
        </w:rPr>
        <w:t>, Vv=0.</w:t>
      </w:r>
      <w:r w:rsidR="00464058">
        <w:rPr>
          <w:lang w:bidi="ar-IQ"/>
        </w:rPr>
        <w:t>00018</w:t>
      </w:r>
      <w:r>
        <w:rPr>
          <w:lang w:bidi="ar-IQ"/>
        </w:rPr>
        <w:t xml:space="preserve"> m3</w:t>
      </w:r>
      <w:r w:rsidR="00464058">
        <w:rPr>
          <w:lang w:bidi="ar-IQ"/>
        </w:rPr>
        <w:t>, Vs=0.00068355-0.00018=0.0005 m3</w:t>
      </w:r>
    </w:p>
    <w:p w:rsidR="00464058" w:rsidRPr="00AA57CE" w:rsidRDefault="00464058" w:rsidP="00464058">
      <w:pPr>
        <w:bidi w:val="0"/>
        <w:rPr>
          <w:b/>
          <w:bCs/>
          <w:u w:val="single"/>
          <w:lang w:bidi="ar-IQ"/>
        </w:rPr>
      </w:pPr>
      <w:r w:rsidRPr="00AA57CE">
        <w:rPr>
          <w:b/>
          <w:bCs/>
          <w:u w:val="single"/>
          <w:lang w:bidi="ar-IQ"/>
        </w:rPr>
        <w:t>Gs=2.68</w:t>
      </w:r>
    </w:p>
    <w:p w:rsidR="00464058" w:rsidRPr="00AA57CE" w:rsidRDefault="00464058" w:rsidP="00464058">
      <w:pPr>
        <w:bidi w:val="0"/>
        <w:rPr>
          <w:b/>
          <w:bCs/>
          <w:u w:val="single"/>
          <w:lang w:bidi="ar-IQ"/>
        </w:rPr>
      </w:pPr>
      <w:r w:rsidRPr="00AA57CE">
        <w:rPr>
          <w:b/>
          <w:bCs/>
          <w:u w:val="single"/>
          <w:lang w:bidi="ar-IQ"/>
        </w:rPr>
        <w:t>Porosity=</w:t>
      </w:r>
      <w:r w:rsidR="00AA57CE" w:rsidRPr="00AA57CE">
        <w:rPr>
          <w:b/>
          <w:bCs/>
          <w:u w:val="single"/>
          <w:lang w:bidi="ar-IQ"/>
        </w:rPr>
        <w:t xml:space="preserve"> (0.00018/0.00068355)*100=26.33%</w:t>
      </w:r>
    </w:p>
    <w:p w:rsidR="00AA57CE" w:rsidRPr="00AA57CE" w:rsidRDefault="00AA57CE" w:rsidP="00AA57CE">
      <w:pPr>
        <w:bidi w:val="0"/>
        <w:rPr>
          <w:b/>
          <w:bCs/>
          <w:u w:val="single"/>
          <w:lang w:bidi="ar-IQ"/>
        </w:rPr>
      </w:pPr>
      <w:r w:rsidRPr="00AA57CE">
        <w:rPr>
          <w:b/>
          <w:bCs/>
          <w:u w:val="single"/>
          <w:lang w:bidi="ar-IQ"/>
        </w:rPr>
        <w:t>Void ratio=0.357</w:t>
      </w:r>
    </w:p>
    <w:p w:rsidR="00BD6AB6" w:rsidRPr="00BD6AB6" w:rsidRDefault="00BD6AB6" w:rsidP="004B55A6">
      <w:pPr>
        <w:bidi w:val="0"/>
        <w:spacing w:after="0"/>
        <w:rPr>
          <w:sz w:val="24"/>
          <w:szCs w:val="24"/>
          <w:lang w:bidi="ar-IQ"/>
        </w:rPr>
      </w:pPr>
      <w:r w:rsidRPr="00E456AC">
        <w:rPr>
          <w:b/>
          <w:bCs/>
          <w:sz w:val="24"/>
          <w:szCs w:val="24"/>
          <w:u w:val="single"/>
          <w:lang w:bidi="ar-IQ"/>
        </w:rPr>
        <w:lastRenderedPageBreak/>
        <w:t>Q2.A:</w:t>
      </w:r>
      <w:r w:rsidR="00E456AC" w:rsidRPr="00E456AC">
        <w:rPr>
          <w:b/>
          <w:bCs/>
          <w:lang w:bidi="ar-IQ"/>
        </w:rPr>
        <w:t xml:space="preserve"> </w:t>
      </w:r>
      <w:r w:rsidR="00E456AC">
        <w:rPr>
          <w:b/>
          <w:bCs/>
          <w:lang w:bidi="ar-IQ"/>
        </w:rPr>
        <w:t>(10%)</w:t>
      </w:r>
      <w:r w:rsidRPr="00BD6AB6">
        <w:rPr>
          <w:sz w:val="24"/>
          <w:szCs w:val="24"/>
          <w:lang w:bidi="ar-IQ"/>
        </w:rPr>
        <w:t xml:space="preserve"> Give a brief answer in points for the following items:</w:t>
      </w:r>
    </w:p>
    <w:p w:rsidR="00BD6AB6" w:rsidRPr="00AC381F" w:rsidRDefault="00BD6AB6" w:rsidP="00BD6AB6">
      <w:pPr>
        <w:pStyle w:val="ListParagraph"/>
        <w:numPr>
          <w:ilvl w:val="0"/>
          <w:numId w:val="1"/>
        </w:numPr>
        <w:spacing w:after="0"/>
        <w:rPr>
          <w:b/>
          <w:bCs/>
          <w:u w:val="single"/>
          <w:lang w:bidi="ar-IQ"/>
        </w:rPr>
      </w:pPr>
      <w:r w:rsidRPr="00AC381F">
        <w:rPr>
          <w:b/>
          <w:bCs/>
          <w:u w:val="single"/>
          <w:lang w:bidi="ar-IQ"/>
        </w:rPr>
        <w:t>Moh's</w:t>
      </w:r>
      <w:r w:rsidR="00D377D1" w:rsidRPr="00AC381F">
        <w:rPr>
          <w:b/>
          <w:bCs/>
          <w:u w:val="single"/>
          <w:lang w:bidi="ar-IQ"/>
        </w:rPr>
        <w:t xml:space="preserve"> Scale of the Minerals Hardness:</w:t>
      </w:r>
    </w:p>
    <w:tbl>
      <w:tblPr>
        <w:tblStyle w:val="TableGrid"/>
        <w:tblW w:w="0" w:type="auto"/>
        <w:jc w:val="center"/>
        <w:tblInd w:w="2660" w:type="dxa"/>
        <w:tblBorders>
          <w:top w:val="none" w:sz="0" w:space="0" w:color="auto"/>
          <w:left w:val="none" w:sz="0" w:space="0" w:color="auto"/>
          <w:bottom w:val="none" w:sz="0" w:space="0" w:color="auto"/>
          <w:right w:val="none" w:sz="0" w:space="0" w:color="auto"/>
          <w:insideH w:val="none" w:sz="0" w:space="0" w:color="auto"/>
        </w:tblBorders>
        <w:tblLook w:val="04A0"/>
      </w:tblPr>
      <w:tblGrid>
        <w:gridCol w:w="676"/>
        <w:gridCol w:w="2551"/>
      </w:tblGrid>
      <w:tr w:rsidR="00D377D1" w:rsidTr="00F4492C">
        <w:trPr>
          <w:jc w:val="center"/>
        </w:trPr>
        <w:tc>
          <w:tcPr>
            <w:tcW w:w="3227" w:type="dxa"/>
            <w:gridSpan w:val="2"/>
            <w:tcBorders>
              <w:bottom w:val="nil"/>
            </w:tcBorders>
            <w:vAlign w:val="center"/>
          </w:tcPr>
          <w:p w:rsidR="00D377D1" w:rsidRPr="00D377D1" w:rsidRDefault="00D377D1" w:rsidP="005D1A30">
            <w:pPr>
              <w:pStyle w:val="ListParagraph"/>
              <w:autoSpaceDE w:val="0"/>
              <w:autoSpaceDN w:val="0"/>
              <w:adjustRightInd w:val="0"/>
              <w:ind w:left="0"/>
              <w:jc w:val="center"/>
              <w:rPr>
                <w:lang w:bidi="ar-IQ"/>
              </w:rPr>
            </w:pPr>
            <w:r w:rsidRPr="00D377D1">
              <w:rPr>
                <w:lang w:bidi="ar-IQ"/>
              </w:rPr>
              <w:t>Mohs Scale of Hardness</w:t>
            </w:r>
          </w:p>
        </w:tc>
      </w:tr>
      <w:tr w:rsidR="00D377D1" w:rsidTr="00D377D1">
        <w:trPr>
          <w:jc w:val="center"/>
        </w:trPr>
        <w:tc>
          <w:tcPr>
            <w:tcW w:w="676" w:type="dxa"/>
            <w:tcBorders>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1</w:t>
            </w:r>
          </w:p>
        </w:tc>
        <w:tc>
          <w:tcPr>
            <w:tcW w:w="2551" w:type="dxa"/>
            <w:tcBorders>
              <w:bottom w:val="nil"/>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Talc</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2</w:t>
            </w:r>
          </w:p>
        </w:tc>
        <w:tc>
          <w:tcPr>
            <w:tcW w:w="2551" w:type="dxa"/>
            <w:tcBorders>
              <w:top w:val="nil"/>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Gypsum</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3</w:t>
            </w:r>
          </w:p>
        </w:tc>
        <w:tc>
          <w:tcPr>
            <w:tcW w:w="2551" w:type="dxa"/>
            <w:tcBorders>
              <w:top w:val="single" w:sz="4" w:space="0" w:color="000000" w:themeColor="text1"/>
              <w:bottom w:val="nil"/>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Calcite</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4</w:t>
            </w:r>
          </w:p>
        </w:tc>
        <w:tc>
          <w:tcPr>
            <w:tcW w:w="2551" w:type="dxa"/>
            <w:tcBorders>
              <w:top w:val="nil"/>
              <w:bottom w:val="nil"/>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Fluorite</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5</w:t>
            </w:r>
          </w:p>
        </w:tc>
        <w:tc>
          <w:tcPr>
            <w:tcW w:w="2551" w:type="dxa"/>
            <w:tcBorders>
              <w:top w:val="nil"/>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Apatite</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6</w:t>
            </w:r>
          </w:p>
        </w:tc>
        <w:tc>
          <w:tcPr>
            <w:tcW w:w="2551"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Orthoclase</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7</w:t>
            </w:r>
          </w:p>
        </w:tc>
        <w:tc>
          <w:tcPr>
            <w:tcW w:w="2551" w:type="dxa"/>
            <w:tcBorders>
              <w:top w:val="single" w:sz="4" w:space="0" w:color="000000" w:themeColor="text1"/>
            </w:tcBorders>
            <w:vAlign w:val="center"/>
          </w:tcPr>
          <w:p w:rsidR="00D377D1" w:rsidRPr="00D377D1" w:rsidRDefault="00D377D1" w:rsidP="00AC381F">
            <w:pPr>
              <w:pStyle w:val="ListParagraph"/>
              <w:autoSpaceDE w:val="0"/>
              <w:autoSpaceDN w:val="0"/>
              <w:adjustRightInd w:val="0"/>
              <w:spacing w:line="276" w:lineRule="auto"/>
              <w:ind w:left="0"/>
              <w:jc w:val="center"/>
              <w:rPr>
                <w:lang w:bidi="ar-IQ"/>
              </w:rPr>
            </w:pPr>
            <w:r w:rsidRPr="00D377D1">
              <w:rPr>
                <w:lang w:bidi="ar-IQ"/>
              </w:rPr>
              <w:t>Quartz</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8</w:t>
            </w:r>
          </w:p>
        </w:tc>
        <w:tc>
          <w:tcPr>
            <w:tcW w:w="2551" w:type="dxa"/>
            <w:vAlign w:val="center"/>
          </w:tcPr>
          <w:p w:rsidR="00D377D1" w:rsidRPr="00D377D1" w:rsidRDefault="00AC381F" w:rsidP="005D1A30">
            <w:pPr>
              <w:pStyle w:val="ListParagraph"/>
              <w:autoSpaceDE w:val="0"/>
              <w:autoSpaceDN w:val="0"/>
              <w:adjustRightInd w:val="0"/>
              <w:spacing w:line="276" w:lineRule="auto"/>
              <w:ind w:left="0"/>
              <w:jc w:val="center"/>
              <w:rPr>
                <w:lang w:bidi="ar-IQ"/>
              </w:rPr>
            </w:pPr>
            <w:r w:rsidRPr="00D377D1">
              <w:rPr>
                <w:lang w:bidi="ar-IQ"/>
              </w:rPr>
              <w:t>Topaz</w:t>
            </w:r>
          </w:p>
        </w:tc>
      </w:tr>
      <w:tr w:rsidR="00D377D1" w:rsidTr="00D377D1">
        <w:trPr>
          <w:jc w:val="center"/>
        </w:trPr>
        <w:tc>
          <w:tcPr>
            <w:tcW w:w="676" w:type="dxa"/>
            <w:tcBorders>
              <w:top w:val="single" w:sz="4" w:space="0" w:color="000000" w:themeColor="text1"/>
              <w:bottom w:val="single" w:sz="4" w:space="0" w:color="000000" w:themeColor="text1"/>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9</w:t>
            </w:r>
          </w:p>
        </w:tc>
        <w:tc>
          <w:tcPr>
            <w:tcW w:w="2551" w:type="dxa"/>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Corundum</w:t>
            </w:r>
          </w:p>
        </w:tc>
      </w:tr>
      <w:tr w:rsidR="00D377D1" w:rsidTr="00D377D1">
        <w:trPr>
          <w:jc w:val="center"/>
        </w:trPr>
        <w:tc>
          <w:tcPr>
            <w:tcW w:w="676" w:type="dxa"/>
            <w:tcBorders>
              <w:top w:val="single" w:sz="4" w:space="0" w:color="000000" w:themeColor="text1"/>
              <w:bottom w:val="nil"/>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10</w:t>
            </w:r>
          </w:p>
        </w:tc>
        <w:tc>
          <w:tcPr>
            <w:tcW w:w="2551" w:type="dxa"/>
            <w:tcBorders>
              <w:bottom w:val="nil"/>
            </w:tcBorders>
            <w:vAlign w:val="center"/>
          </w:tcPr>
          <w:p w:rsidR="00D377D1" w:rsidRPr="00D377D1" w:rsidRDefault="00D377D1" w:rsidP="005D1A30">
            <w:pPr>
              <w:pStyle w:val="ListParagraph"/>
              <w:autoSpaceDE w:val="0"/>
              <w:autoSpaceDN w:val="0"/>
              <w:adjustRightInd w:val="0"/>
              <w:spacing w:line="276" w:lineRule="auto"/>
              <w:ind w:left="0"/>
              <w:jc w:val="center"/>
              <w:rPr>
                <w:lang w:bidi="ar-IQ"/>
              </w:rPr>
            </w:pPr>
            <w:r w:rsidRPr="00D377D1">
              <w:rPr>
                <w:lang w:bidi="ar-IQ"/>
              </w:rPr>
              <w:t>Diamond</w:t>
            </w:r>
          </w:p>
        </w:tc>
      </w:tr>
    </w:tbl>
    <w:p w:rsidR="00BD6AB6" w:rsidRDefault="00BD6AB6" w:rsidP="00E12B31">
      <w:pPr>
        <w:pStyle w:val="ListParagraph"/>
        <w:numPr>
          <w:ilvl w:val="0"/>
          <w:numId w:val="1"/>
        </w:numPr>
        <w:spacing w:after="0"/>
        <w:rPr>
          <w:lang w:bidi="ar-IQ"/>
        </w:rPr>
      </w:pPr>
      <w:r w:rsidRPr="00AC381F">
        <w:rPr>
          <w:b/>
          <w:bCs/>
          <w:u w:val="single"/>
          <w:lang w:bidi="ar-IQ"/>
        </w:rPr>
        <w:t>Types of</w:t>
      </w:r>
      <w:r w:rsidR="00E12B31" w:rsidRPr="00AC381F">
        <w:rPr>
          <w:b/>
          <w:bCs/>
          <w:u w:val="single"/>
          <w:lang w:bidi="ar-IQ"/>
        </w:rPr>
        <w:t xml:space="preserve"> Folds</w:t>
      </w:r>
      <w:r w:rsidR="00D377D1" w:rsidRPr="00AC381F">
        <w:rPr>
          <w:b/>
          <w:bCs/>
          <w:u w:val="single"/>
          <w:lang w:bidi="ar-IQ"/>
        </w:rPr>
        <w:t>:</w:t>
      </w:r>
      <w:r w:rsidR="000A17DD" w:rsidRPr="000A17DD">
        <w:rPr>
          <w:rFonts w:asciiTheme="majorBidi" w:hAnsiTheme="majorBidi" w:cstheme="majorBidi"/>
          <w:b/>
          <w:bCs/>
          <w:sz w:val="28"/>
          <w:szCs w:val="28"/>
          <w:lang w:bidi="ar-IQ"/>
        </w:rPr>
        <w:t xml:space="preserve"> </w:t>
      </w:r>
      <w:r w:rsidR="000A17DD" w:rsidRPr="00AC381F">
        <w:rPr>
          <w:lang w:bidi="ar-IQ"/>
        </w:rPr>
        <w:t>Symmetrical Fold</w:t>
      </w:r>
      <w:r w:rsidR="000A17DD">
        <w:rPr>
          <w:lang w:bidi="ar-IQ"/>
        </w:rPr>
        <w:t>,</w:t>
      </w:r>
      <w:r w:rsidR="000A17DD" w:rsidRPr="00AC381F">
        <w:rPr>
          <w:lang w:bidi="ar-IQ"/>
        </w:rPr>
        <w:t xml:space="preserve"> Asymmetrical Fold, Overturned Fold</w:t>
      </w:r>
      <w:r w:rsidR="00AC381F">
        <w:rPr>
          <w:lang w:bidi="ar-IQ"/>
        </w:rPr>
        <w:t>,</w:t>
      </w:r>
      <w:r w:rsidR="00AC381F" w:rsidRPr="00AC381F">
        <w:rPr>
          <w:lang w:bidi="ar-IQ"/>
        </w:rPr>
        <w:t xml:space="preserve"> Recumbent Fold</w:t>
      </w:r>
      <w:r w:rsidR="00AC381F">
        <w:rPr>
          <w:lang w:bidi="ar-IQ"/>
        </w:rPr>
        <w:t>,</w:t>
      </w:r>
      <w:r w:rsidR="00AC381F" w:rsidRPr="00AC381F">
        <w:rPr>
          <w:lang w:bidi="ar-IQ"/>
        </w:rPr>
        <w:t xml:space="preserve"> Isoclinals Fold</w:t>
      </w:r>
      <w:r w:rsidR="00AC381F">
        <w:rPr>
          <w:lang w:bidi="ar-IQ"/>
        </w:rPr>
        <w:t>,</w:t>
      </w:r>
      <w:r w:rsidR="00AC381F" w:rsidRPr="00AC381F">
        <w:rPr>
          <w:lang w:bidi="ar-IQ"/>
        </w:rPr>
        <w:t xml:space="preserve"> Dome and Basin</w:t>
      </w:r>
      <w:r w:rsidR="00AC381F">
        <w:rPr>
          <w:lang w:bidi="ar-IQ"/>
        </w:rPr>
        <w:t>.</w:t>
      </w:r>
    </w:p>
    <w:p w:rsidR="00D377D1" w:rsidRPr="00BD6AB6" w:rsidRDefault="00D377D1" w:rsidP="00D377D1">
      <w:pPr>
        <w:pStyle w:val="ListParagraph"/>
        <w:spacing w:after="0"/>
        <w:rPr>
          <w:lang w:bidi="ar-IQ"/>
        </w:rPr>
      </w:pPr>
    </w:p>
    <w:p w:rsidR="00BD6AB6" w:rsidRPr="00AC381F" w:rsidRDefault="00FC7E27" w:rsidP="00FC7E27">
      <w:pPr>
        <w:pStyle w:val="ListParagraph"/>
        <w:numPr>
          <w:ilvl w:val="0"/>
          <w:numId w:val="1"/>
        </w:numPr>
        <w:spacing w:after="0"/>
        <w:rPr>
          <w:b/>
          <w:bCs/>
          <w:u w:val="single"/>
          <w:lang w:bidi="ar-IQ"/>
        </w:rPr>
      </w:pPr>
      <w:r w:rsidRPr="00AC381F">
        <w:rPr>
          <w:b/>
          <w:bCs/>
          <w:u w:val="single"/>
          <w:lang w:bidi="ar-IQ"/>
        </w:rPr>
        <w:t>Usage of Seismic Reflected and Refraction methods</w:t>
      </w:r>
      <w:r w:rsidR="00BD6AB6" w:rsidRPr="00AC381F">
        <w:rPr>
          <w:b/>
          <w:bCs/>
          <w:u w:val="single"/>
          <w:lang w:bidi="ar-IQ"/>
        </w:rPr>
        <w:t>.</w:t>
      </w:r>
    </w:p>
    <w:p w:rsidR="00A526D8" w:rsidRPr="00A526D8" w:rsidRDefault="00A526D8" w:rsidP="00A526D8">
      <w:pPr>
        <w:spacing w:after="0"/>
        <w:jc w:val="both"/>
        <w:rPr>
          <w:rtl/>
          <w:lang w:bidi="ar-IQ"/>
        </w:rPr>
      </w:pPr>
      <w:r w:rsidRPr="00A526D8">
        <w:rPr>
          <w:rtl/>
          <w:lang w:bidi="ar-IQ"/>
        </w:rPr>
        <w:t>تقسم طرق التحري الزلزالي إلى نوعين رئيسين هما:</w:t>
      </w:r>
    </w:p>
    <w:p w:rsidR="00A526D8" w:rsidRPr="00A526D8" w:rsidRDefault="00A526D8" w:rsidP="00A526D8">
      <w:pPr>
        <w:pStyle w:val="ListParagraph"/>
        <w:numPr>
          <w:ilvl w:val="0"/>
          <w:numId w:val="9"/>
        </w:numPr>
        <w:bidi/>
        <w:jc w:val="both"/>
        <w:rPr>
          <w:lang w:bidi="ar-IQ"/>
        </w:rPr>
      </w:pPr>
      <w:r w:rsidRPr="00A526D8">
        <w:rPr>
          <w:rtl/>
          <w:lang w:bidi="ar-IQ"/>
        </w:rPr>
        <w:t>الطريقة الانعكاسية حيث تعتمد على الموجات المنعكسة.</w:t>
      </w:r>
    </w:p>
    <w:p w:rsidR="00A526D8" w:rsidRPr="00A526D8" w:rsidRDefault="00A526D8" w:rsidP="00A526D8">
      <w:pPr>
        <w:pStyle w:val="ListParagraph"/>
        <w:numPr>
          <w:ilvl w:val="0"/>
          <w:numId w:val="9"/>
        </w:numPr>
        <w:bidi/>
        <w:jc w:val="both"/>
        <w:rPr>
          <w:lang w:bidi="ar-IQ"/>
        </w:rPr>
      </w:pPr>
      <w:r w:rsidRPr="00A526D8">
        <w:rPr>
          <w:rtl/>
          <w:lang w:bidi="ar-IQ"/>
        </w:rPr>
        <w:t>الطريقة الانكسارية حيث تعتمد على الموجات المنكسرة .</w:t>
      </w:r>
    </w:p>
    <w:p w:rsidR="00A526D8" w:rsidRDefault="00A526D8" w:rsidP="00A526D8">
      <w:pPr>
        <w:pStyle w:val="ListParagraph"/>
        <w:bidi/>
        <w:rPr>
          <w:lang w:bidi="ar-IQ"/>
        </w:rPr>
      </w:pPr>
      <w:r w:rsidRPr="00A526D8">
        <w:rPr>
          <w:rtl/>
          <w:lang w:bidi="ar-IQ"/>
        </w:rPr>
        <w:t xml:space="preserve">      تستخدم الطريقة الأولى في المشاريع التي تحتاج إلى التحري العميق مثل دراسة أسس السدود أو في بناء الجسور و الأرصفة عند الموانئ و ذلك لإعطاء صورة واضحة عن عمق المياه و التضاريس التحت مائية, أما الطريقة الثانية فهي ذات جدوى عالية في المشاريع ذات الاهتمام بالأعماق المحدودة أي للأعمال الهندسية.</w:t>
      </w:r>
    </w:p>
    <w:p w:rsidR="00BD6AB6" w:rsidRPr="00AC381F" w:rsidRDefault="00E12B31" w:rsidP="00BD6AB6">
      <w:pPr>
        <w:pStyle w:val="ListParagraph"/>
        <w:numPr>
          <w:ilvl w:val="0"/>
          <w:numId w:val="1"/>
        </w:numPr>
        <w:spacing w:after="0"/>
        <w:rPr>
          <w:b/>
          <w:bCs/>
          <w:u w:val="single"/>
          <w:lang w:bidi="ar-IQ"/>
        </w:rPr>
      </w:pPr>
      <w:r w:rsidRPr="00AC381F">
        <w:rPr>
          <w:b/>
          <w:bCs/>
          <w:u w:val="single"/>
          <w:lang w:bidi="ar-IQ"/>
        </w:rPr>
        <w:t>Ways of transportation of rock debris produced due to glacial erosion</w:t>
      </w:r>
      <w:r w:rsidR="001434EE" w:rsidRPr="00AC381F">
        <w:rPr>
          <w:b/>
          <w:bCs/>
          <w:u w:val="single"/>
          <w:lang w:bidi="ar-IQ"/>
        </w:rPr>
        <w:t>:</w:t>
      </w:r>
    </w:p>
    <w:p w:rsidR="001434EE" w:rsidRPr="001434EE" w:rsidRDefault="001434EE" w:rsidP="001434EE">
      <w:pPr>
        <w:autoSpaceDE w:val="0"/>
        <w:autoSpaceDN w:val="0"/>
        <w:bidi w:val="0"/>
        <w:adjustRightInd w:val="0"/>
        <w:spacing w:after="0" w:line="360" w:lineRule="auto"/>
        <w:jc w:val="both"/>
        <w:rPr>
          <w:lang w:bidi="ar-IQ"/>
        </w:rPr>
      </w:pPr>
      <w:r w:rsidRPr="001434EE">
        <w:rPr>
          <w:lang w:bidi="ar-IQ"/>
        </w:rPr>
        <w:t>The rock debris produced due to glacial erosion is transported by ice in three ways:</w:t>
      </w:r>
    </w:p>
    <w:p w:rsidR="001434EE" w:rsidRPr="001434EE" w:rsidRDefault="001434EE" w:rsidP="001434EE">
      <w:pPr>
        <w:pStyle w:val="ListParagraph"/>
        <w:numPr>
          <w:ilvl w:val="0"/>
          <w:numId w:val="10"/>
        </w:numPr>
        <w:autoSpaceDE w:val="0"/>
        <w:autoSpaceDN w:val="0"/>
        <w:adjustRightInd w:val="0"/>
        <w:spacing w:after="0" w:line="360" w:lineRule="auto"/>
        <w:jc w:val="both"/>
        <w:rPr>
          <w:lang w:bidi="ar-IQ"/>
        </w:rPr>
      </w:pPr>
      <w:r w:rsidRPr="001434EE">
        <w:rPr>
          <w:lang w:bidi="ar-IQ"/>
        </w:rPr>
        <w:t>Super Glacial Load: The rock debris which is present on the surface of the glacier is called "super glacial load".</w:t>
      </w:r>
    </w:p>
    <w:p w:rsidR="001434EE" w:rsidRPr="001434EE" w:rsidRDefault="001434EE" w:rsidP="001434EE">
      <w:pPr>
        <w:pStyle w:val="ListParagraph"/>
        <w:numPr>
          <w:ilvl w:val="0"/>
          <w:numId w:val="10"/>
        </w:numPr>
        <w:autoSpaceDE w:val="0"/>
        <w:autoSpaceDN w:val="0"/>
        <w:adjustRightInd w:val="0"/>
        <w:spacing w:after="0" w:line="360" w:lineRule="auto"/>
        <w:jc w:val="both"/>
        <w:rPr>
          <w:lang w:bidi="ar-IQ"/>
        </w:rPr>
      </w:pPr>
      <w:r w:rsidRPr="001434EE">
        <w:rPr>
          <w:lang w:bidi="ar-IQ"/>
        </w:rPr>
        <w:t>Englacial Load: The rock debris present within the ice is called "englacial load".</w:t>
      </w:r>
    </w:p>
    <w:p w:rsidR="001434EE" w:rsidRPr="001434EE" w:rsidRDefault="001434EE" w:rsidP="001434EE">
      <w:pPr>
        <w:pStyle w:val="ListParagraph"/>
        <w:numPr>
          <w:ilvl w:val="0"/>
          <w:numId w:val="10"/>
        </w:numPr>
        <w:autoSpaceDE w:val="0"/>
        <w:autoSpaceDN w:val="0"/>
        <w:adjustRightInd w:val="0"/>
        <w:spacing w:after="0" w:line="360" w:lineRule="auto"/>
        <w:jc w:val="both"/>
        <w:rPr>
          <w:lang w:bidi="ar-IQ"/>
        </w:rPr>
      </w:pPr>
      <w:r w:rsidRPr="001434EE">
        <w:rPr>
          <w:lang w:bidi="ar-IQ"/>
        </w:rPr>
        <w:t>Subglacial Load: The rock debris present at the bottom of the glacier is called "subglacial load".</w:t>
      </w:r>
    </w:p>
    <w:p w:rsidR="001434EE" w:rsidRDefault="001434EE" w:rsidP="001434EE">
      <w:pPr>
        <w:pStyle w:val="ListParagraph"/>
        <w:spacing w:after="0"/>
        <w:rPr>
          <w:lang w:bidi="ar-IQ"/>
        </w:rPr>
      </w:pPr>
    </w:p>
    <w:p w:rsidR="00E12B31" w:rsidRPr="00AC381F" w:rsidRDefault="00E12B31" w:rsidP="00BD6AB6">
      <w:pPr>
        <w:pStyle w:val="ListParagraph"/>
        <w:numPr>
          <w:ilvl w:val="0"/>
          <w:numId w:val="1"/>
        </w:numPr>
        <w:spacing w:after="0"/>
        <w:rPr>
          <w:b/>
          <w:bCs/>
          <w:u w:val="single"/>
          <w:lang w:bidi="ar-IQ"/>
        </w:rPr>
      </w:pPr>
      <w:r w:rsidRPr="00AC381F">
        <w:rPr>
          <w:b/>
          <w:bCs/>
          <w:u w:val="single"/>
          <w:lang w:bidi="ar-IQ"/>
        </w:rPr>
        <w:t>Agents of Metamorphism</w:t>
      </w:r>
      <w:r w:rsidR="00D377D1" w:rsidRPr="00AC381F">
        <w:rPr>
          <w:b/>
          <w:bCs/>
          <w:u w:val="single"/>
          <w:lang w:bidi="ar-IQ"/>
        </w:rPr>
        <w:t>:</w:t>
      </w:r>
    </w:p>
    <w:p w:rsidR="00D377D1" w:rsidRPr="00D377D1" w:rsidRDefault="00D377D1" w:rsidP="00D377D1">
      <w:pPr>
        <w:autoSpaceDE w:val="0"/>
        <w:autoSpaceDN w:val="0"/>
        <w:bidi w:val="0"/>
        <w:adjustRightInd w:val="0"/>
        <w:spacing w:after="0" w:line="360" w:lineRule="auto"/>
        <w:jc w:val="both"/>
        <w:rPr>
          <w:lang w:bidi="ar-IQ"/>
        </w:rPr>
      </w:pPr>
      <w:r w:rsidRPr="00D377D1">
        <w:rPr>
          <w:lang w:bidi="ar-IQ"/>
        </w:rPr>
        <w:t>The agents which bring about metamorphism of rocks are as follows:</w:t>
      </w:r>
    </w:p>
    <w:p w:rsidR="00D377D1" w:rsidRPr="00D377D1" w:rsidRDefault="00D377D1" w:rsidP="00D377D1">
      <w:pPr>
        <w:pStyle w:val="ListParagraph"/>
        <w:numPr>
          <w:ilvl w:val="0"/>
          <w:numId w:val="7"/>
        </w:numPr>
        <w:autoSpaceDE w:val="0"/>
        <w:autoSpaceDN w:val="0"/>
        <w:adjustRightInd w:val="0"/>
        <w:spacing w:after="0" w:line="360" w:lineRule="auto"/>
        <w:rPr>
          <w:lang w:bidi="ar-IQ"/>
        </w:rPr>
      </w:pPr>
      <w:r w:rsidRPr="00D377D1">
        <w:rPr>
          <w:lang w:bidi="ar-IQ"/>
        </w:rPr>
        <w:t>Physical agents:  Heat, uniform pressure, and directed pressure.</w:t>
      </w:r>
    </w:p>
    <w:p w:rsidR="00D377D1" w:rsidRPr="00D377D1" w:rsidRDefault="00D377D1" w:rsidP="00D377D1">
      <w:pPr>
        <w:pStyle w:val="ListParagraph"/>
        <w:numPr>
          <w:ilvl w:val="0"/>
          <w:numId w:val="7"/>
        </w:numPr>
        <w:autoSpaceDE w:val="0"/>
        <w:autoSpaceDN w:val="0"/>
        <w:adjustRightInd w:val="0"/>
        <w:spacing w:after="0" w:line="360" w:lineRule="auto"/>
        <w:rPr>
          <w:lang w:bidi="ar-IQ"/>
        </w:rPr>
      </w:pPr>
      <w:r w:rsidRPr="00D377D1">
        <w:rPr>
          <w:lang w:bidi="ar-IQ"/>
        </w:rPr>
        <w:t>Chemical agents: Chemically active water and gases.</w:t>
      </w:r>
    </w:p>
    <w:p w:rsidR="00F27DF1" w:rsidRDefault="00F27DF1" w:rsidP="00F27DF1">
      <w:pPr>
        <w:bidi w:val="0"/>
        <w:spacing w:after="0" w:line="240" w:lineRule="auto"/>
        <w:rPr>
          <w:lang w:bidi="ar-IQ"/>
        </w:rPr>
      </w:pPr>
    </w:p>
    <w:p w:rsidR="00E456AC" w:rsidRDefault="00FF0A5A" w:rsidP="00E456AC">
      <w:pPr>
        <w:bidi w:val="0"/>
        <w:rPr>
          <w:lang w:bidi="ar-IQ"/>
        </w:rPr>
      </w:pPr>
      <w:r w:rsidRPr="00E456AC">
        <w:rPr>
          <w:b/>
          <w:bCs/>
          <w:sz w:val="24"/>
          <w:szCs w:val="24"/>
          <w:u w:val="single"/>
          <w:lang w:bidi="ar-IQ"/>
        </w:rPr>
        <w:t>Q2.B:</w:t>
      </w:r>
      <w:r w:rsidR="00E456AC" w:rsidRPr="00E456AC">
        <w:rPr>
          <w:b/>
          <w:bCs/>
          <w:lang w:bidi="ar-IQ"/>
        </w:rPr>
        <w:t xml:space="preserve"> </w:t>
      </w:r>
      <w:r w:rsidR="00E456AC">
        <w:rPr>
          <w:b/>
          <w:bCs/>
          <w:lang w:bidi="ar-IQ"/>
        </w:rPr>
        <w:t>(10%)</w:t>
      </w:r>
      <w:r w:rsidR="00E456AC" w:rsidRPr="00E456AC">
        <w:t xml:space="preserve"> </w:t>
      </w:r>
      <w:r w:rsidR="00E456AC">
        <w:t>A specimen of Granite rock with the following properties:</w:t>
      </w:r>
    </w:p>
    <w:p w:rsidR="00E456AC" w:rsidRDefault="00E456AC" w:rsidP="00E456AC">
      <w:pPr>
        <w:bidi w:val="0"/>
      </w:pPr>
      <w:r>
        <w:t xml:space="preserve">Length (20 cm), Radius (5 cm), Dry mass (8690 gm), ratio of Modulus of Elasticity to the Shear Modulus was equal to the ratio of Modulus of Elasticity to Bulk Modulus. </w:t>
      </w:r>
      <w:r w:rsidRPr="00E456AC">
        <w:rPr>
          <w:b/>
          <w:bCs/>
          <w:u w:val="single"/>
        </w:rPr>
        <w:t>Calculate:</w:t>
      </w:r>
      <w:r>
        <w:t xml:space="preserve"> </w:t>
      </w:r>
      <w:r w:rsidRPr="00E456AC">
        <w:rPr>
          <w:b/>
          <w:bCs/>
        </w:rPr>
        <w:t>A)</w:t>
      </w:r>
      <w:r>
        <w:t xml:space="preserve"> Dry density. </w:t>
      </w:r>
      <w:r w:rsidRPr="00E456AC">
        <w:rPr>
          <w:b/>
          <w:bCs/>
        </w:rPr>
        <w:t>B)</w:t>
      </w:r>
      <w:r>
        <w:t xml:space="preserve"> Poisson's Ratio. </w:t>
      </w:r>
      <w:r w:rsidRPr="00E456AC">
        <w:rPr>
          <w:b/>
          <w:bCs/>
        </w:rPr>
        <w:t>C)</w:t>
      </w:r>
      <w:r>
        <w:t xml:space="preserve"> Longitudinal Strains if th</w:t>
      </w:r>
      <w:r w:rsidR="001434EE">
        <w:t>e Lateral strains was (0.00075).</w:t>
      </w:r>
    </w:p>
    <w:p w:rsidR="00AA57CE" w:rsidRDefault="00AA57CE" w:rsidP="004B55A6">
      <w:pPr>
        <w:bidi w:val="0"/>
      </w:pPr>
      <w:r>
        <w:t>Solution:</w:t>
      </w:r>
    </w:p>
    <w:p w:rsidR="00AA57CE" w:rsidRDefault="00AA57CE" w:rsidP="004B55A6">
      <w:pPr>
        <w:bidi w:val="0"/>
        <w:rPr>
          <w:b/>
          <w:bCs/>
          <w:u w:val="single"/>
          <w:vertAlign w:val="superscript"/>
        </w:rPr>
      </w:pPr>
      <w:r w:rsidRPr="00AA57CE">
        <w:rPr>
          <w:b/>
          <w:bCs/>
          <w:u w:val="single"/>
        </w:rPr>
        <w:t>Dry density=8690/1570.79=5.532 gm/cm</w:t>
      </w:r>
      <w:r w:rsidRPr="00AA57CE">
        <w:rPr>
          <w:b/>
          <w:bCs/>
          <w:u w:val="single"/>
          <w:vertAlign w:val="superscript"/>
        </w:rPr>
        <w:t>3</w:t>
      </w:r>
    </w:p>
    <w:p w:rsidR="00AA57CE" w:rsidRDefault="00AA57CE" w:rsidP="00AA57CE">
      <w:pPr>
        <w:bidi w:val="0"/>
      </w:pPr>
      <w:r>
        <w:t>E/Shear Modulus=E/Bulk Modulus</w:t>
      </w:r>
    </w:p>
    <w:p w:rsidR="00AA57CE" w:rsidRDefault="00AA57CE" w:rsidP="00AA57CE">
      <w:pPr>
        <w:bidi w:val="0"/>
      </w:pPr>
      <w:r>
        <w:lastRenderedPageBreak/>
        <w:sym w:font="Symbol" w:char="F05C"/>
      </w:r>
      <w:r>
        <w:t>2(1+</w:t>
      </w:r>
      <w:r>
        <w:sym w:font="Symbol" w:char="F06E"/>
      </w:r>
      <w:r>
        <w:t>)=3(1-2</w:t>
      </w:r>
      <w:r>
        <w:sym w:font="Symbol" w:char="F06E"/>
      </w:r>
      <w:r>
        <w:t>)</w:t>
      </w:r>
    </w:p>
    <w:p w:rsidR="00AA57CE" w:rsidRDefault="00AA57CE" w:rsidP="00AA57CE">
      <w:pPr>
        <w:bidi w:val="0"/>
        <w:rPr>
          <w:b/>
          <w:bCs/>
          <w:u w:val="single"/>
        </w:rPr>
      </w:pPr>
      <w:r w:rsidRPr="00AA57CE">
        <w:rPr>
          <w:b/>
          <w:bCs/>
          <w:u w:val="single"/>
        </w:rPr>
        <w:sym w:font="Symbol" w:char="F06E"/>
      </w:r>
      <w:r w:rsidRPr="00AA57CE">
        <w:rPr>
          <w:b/>
          <w:bCs/>
          <w:u w:val="single"/>
        </w:rPr>
        <w:t>=0.125</w:t>
      </w:r>
    </w:p>
    <w:p w:rsidR="00AA57CE" w:rsidRDefault="00AA57CE" w:rsidP="00AA57CE">
      <w:pPr>
        <w:bidi w:val="0"/>
      </w:pPr>
      <w:r>
        <w:sym w:font="Symbol" w:char="F06E"/>
      </w:r>
      <w:r>
        <w:t>=</w:t>
      </w:r>
      <w:r w:rsidRPr="00AA57CE">
        <w:t xml:space="preserve"> </w:t>
      </w:r>
      <w:r>
        <w:t>Lateral strains/</w:t>
      </w:r>
      <w:r w:rsidRPr="00AA57CE">
        <w:t xml:space="preserve"> </w:t>
      </w:r>
      <w:r>
        <w:t>Longitudinal Strains</w:t>
      </w:r>
    </w:p>
    <w:p w:rsidR="009C1BAE" w:rsidRPr="00F67EDB" w:rsidRDefault="00AA57CE" w:rsidP="00F67EDB">
      <w:pPr>
        <w:bidi w:val="0"/>
        <w:rPr>
          <w:b/>
          <w:bCs/>
          <w:u w:val="single"/>
        </w:rPr>
      </w:pPr>
      <w:r w:rsidRPr="00AA57CE">
        <w:rPr>
          <w:b/>
          <w:bCs/>
          <w:u w:val="single"/>
        </w:rPr>
        <w:sym w:font="Symbol" w:char="F05C"/>
      </w:r>
      <w:r w:rsidRPr="00AA57CE">
        <w:rPr>
          <w:b/>
          <w:bCs/>
          <w:u w:val="single"/>
        </w:rPr>
        <w:t xml:space="preserve"> Longitudinal Strains=0.006</w:t>
      </w:r>
    </w:p>
    <w:p w:rsidR="00BD6AB6" w:rsidRPr="00FF0A5A" w:rsidRDefault="00BD6AB6" w:rsidP="001434EE">
      <w:pPr>
        <w:bidi w:val="0"/>
        <w:spacing w:after="0"/>
        <w:rPr>
          <w:sz w:val="24"/>
          <w:szCs w:val="24"/>
          <w:lang w:bidi="ar-IQ"/>
        </w:rPr>
      </w:pPr>
      <w:r w:rsidRPr="00FC7E27">
        <w:rPr>
          <w:b/>
          <w:bCs/>
          <w:sz w:val="24"/>
          <w:szCs w:val="24"/>
          <w:u w:val="single"/>
          <w:lang w:bidi="ar-IQ"/>
        </w:rPr>
        <w:t>Q3.A:</w:t>
      </w:r>
      <w:r w:rsidR="00E456AC" w:rsidRPr="00E456AC">
        <w:rPr>
          <w:b/>
          <w:bCs/>
          <w:lang w:bidi="ar-IQ"/>
        </w:rPr>
        <w:t xml:space="preserve"> </w:t>
      </w:r>
      <w:r w:rsidR="00E456AC">
        <w:rPr>
          <w:b/>
          <w:bCs/>
          <w:lang w:bidi="ar-IQ"/>
        </w:rPr>
        <w:t>(10%)</w:t>
      </w:r>
      <w:r w:rsidRPr="00FF0A5A">
        <w:rPr>
          <w:rFonts w:asciiTheme="majorBidi" w:hAnsiTheme="majorBidi" w:cstheme="majorBidi"/>
          <w:b/>
          <w:bCs/>
          <w:sz w:val="24"/>
          <w:szCs w:val="24"/>
        </w:rPr>
        <w:t xml:space="preserve"> </w:t>
      </w:r>
      <w:r w:rsidRPr="00FF0A5A">
        <w:rPr>
          <w:sz w:val="24"/>
          <w:szCs w:val="24"/>
          <w:lang w:bidi="ar-IQ"/>
        </w:rPr>
        <w:t>Sketch with Details the following:</w:t>
      </w:r>
    </w:p>
    <w:p w:rsidR="00BD6AB6" w:rsidRDefault="00F67EDB" w:rsidP="00BD6AB6">
      <w:pPr>
        <w:pStyle w:val="ListParagraph"/>
        <w:numPr>
          <w:ilvl w:val="0"/>
          <w:numId w:val="2"/>
        </w:numPr>
        <w:spacing w:after="0"/>
        <w:rPr>
          <w:lang w:bidi="ar-IQ"/>
        </w:rPr>
      </w:pPr>
      <w:r>
        <w:rPr>
          <w:noProof/>
        </w:rPr>
        <w:drawing>
          <wp:anchor distT="0" distB="0" distL="114300" distR="114300" simplePos="0" relativeHeight="251665408" behindDoc="0" locked="0" layoutInCell="1" allowOverlap="1">
            <wp:simplePos x="0" y="0"/>
            <wp:positionH relativeFrom="margin">
              <wp:posOffset>2214898</wp:posOffset>
            </wp:positionH>
            <wp:positionV relativeFrom="margin">
              <wp:posOffset>1663146</wp:posOffset>
            </wp:positionV>
            <wp:extent cx="2485980" cy="170645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r="695" b="7366"/>
                    <a:stretch>
                      <a:fillRect/>
                    </a:stretch>
                  </pic:blipFill>
                  <pic:spPr bwMode="auto">
                    <a:xfrm>
                      <a:off x="0" y="0"/>
                      <a:ext cx="2485980" cy="1706450"/>
                    </a:xfrm>
                    <a:prstGeom prst="rect">
                      <a:avLst/>
                    </a:prstGeom>
                    <a:noFill/>
                    <a:ln w="9525">
                      <a:noFill/>
                      <a:miter lim="800000"/>
                      <a:headEnd/>
                      <a:tailEnd/>
                    </a:ln>
                  </pic:spPr>
                </pic:pic>
              </a:graphicData>
            </a:graphic>
          </wp:anchor>
        </w:drawing>
      </w:r>
      <w:r w:rsidR="00FF0A5A" w:rsidRPr="00FF0A5A">
        <w:rPr>
          <w:lang w:bidi="ar-IQ"/>
        </w:rPr>
        <w:t>Typical Fault</w:t>
      </w:r>
      <w:r w:rsidR="00BD6AB6" w:rsidRPr="00FF0A5A">
        <w:rPr>
          <w:lang w:bidi="ar-IQ"/>
        </w:rPr>
        <w:t>.</w:t>
      </w: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Pr="00FF0A5A" w:rsidRDefault="001434EE" w:rsidP="001434EE">
      <w:pPr>
        <w:bidi w:val="0"/>
        <w:spacing w:after="0"/>
        <w:rPr>
          <w:lang w:bidi="ar-IQ"/>
        </w:rPr>
      </w:pPr>
    </w:p>
    <w:p w:rsidR="00BD6AB6" w:rsidRDefault="00F67EDB" w:rsidP="00BD6AB6">
      <w:pPr>
        <w:pStyle w:val="ListParagraph"/>
        <w:numPr>
          <w:ilvl w:val="0"/>
          <w:numId w:val="2"/>
        </w:numPr>
        <w:spacing w:after="0"/>
        <w:rPr>
          <w:lang w:bidi="ar-IQ"/>
        </w:rPr>
      </w:pPr>
      <w:r>
        <w:rPr>
          <w:noProof/>
        </w:rPr>
        <w:drawing>
          <wp:anchor distT="0" distB="0" distL="114300" distR="114300" simplePos="0" relativeHeight="251663360" behindDoc="0" locked="0" layoutInCell="1" allowOverlap="1">
            <wp:simplePos x="0" y="0"/>
            <wp:positionH relativeFrom="column">
              <wp:posOffset>1925123</wp:posOffset>
            </wp:positionH>
            <wp:positionV relativeFrom="paragraph">
              <wp:posOffset>180066</wp:posOffset>
            </wp:positionV>
            <wp:extent cx="2646877" cy="1375934"/>
            <wp:effectExtent l="19050" t="0" r="1073" b="0"/>
            <wp:wrapNone/>
            <wp:docPr id="10" name="Picture 9" descr="t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6).jpg"/>
                    <pic:cNvPicPr/>
                  </pic:nvPicPr>
                  <pic:blipFill>
                    <a:blip r:embed="rId8"/>
                    <a:stretch>
                      <a:fillRect/>
                    </a:stretch>
                  </pic:blipFill>
                  <pic:spPr>
                    <a:xfrm>
                      <a:off x="0" y="0"/>
                      <a:ext cx="2646728" cy="1375857"/>
                    </a:xfrm>
                    <a:prstGeom prst="rect">
                      <a:avLst/>
                    </a:prstGeom>
                  </pic:spPr>
                </pic:pic>
              </a:graphicData>
            </a:graphic>
          </wp:anchor>
        </w:drawing>
      </w:r>
      <w:r w:rsidR="00BD6AB6" w:rsidRPr="00FF0A5A">
        <w:rPr>
          <w:lang w:bidi="ar-IQ"/>
        </w:rPr>
        <w:t>Types of Marine Sediments.</w:t>
      </w: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1434EE" w:rsidRDefault="001434EE" w:rsidP="001434EE">
      <w:pPr>
        <w:bidi w:val="0"/>
        <w:spacing w:after="0"/>
        <w:rPr>
          <w:lang w:bidi="ar-IQ"/>
        </w:rPr>
      </w:pPr>
    </w:p>
    <w:p w:rsidR="00FF0A5A" w:rsidRDefault="00FF0A5A" w:rsidP="00FF0A5A">
      <w:pPr>
        <w:bidi w:val="0"/>
        <w:spacing w:after="0"/>
        <w:rPr>
          <w:lang w:bidi="ar-IQ"/>
        </w:rPr>
      </w:pPr>
    </w:p>
    <w:p w:rsidR="001434EE" w:rsidRDefault="00F67EDB" w:rsidP="00F67EDB">
      <w:pPr>
        <w:pStyle w:val="ListParagraph"/>
        <w:numPr>
          <w:ilvl w:val="0"/>
          <w:numId w:val="2"/>
        </w:numPr>
        <w:jc w:val="both"/>
        <w:rPr>
          <w:b/>
          <w:bCs/>
          <w:sz w:val="24"/>
          <w:szCs w:val="24"/>
          <w:u w:val="single"/>
          <w:lang w:bidi="ar-IQ"/>
        </w:rPr>
      </w:pPr>
      <w:r w:rsidRPr="00F611B8">
        <w:rPr>
          <w:i/>
          <w:iCs/>
          <w:sz w:val="24"/>
          <w:szCs w:val="24"/>
          <w:lang w:bidi="ar-IQ"/>
        </w:rPr>
        <w:t xml:space="preserve">Phase relationship for </w:t>
      </w:r>
      <w:r>
        <w:rPr>
          <w:i/>
          <w:iCs/>
          <w:sz w:val="24"/>
          <w:szCs w:val="24"/>
          <w:lang w:bidi="ar-IQ"/>
        </w:rPr>
        <w:t xml:space="preserve">typical </w:t>
      </w:r>
      <w:r w:rsidRPr="00F611B8">
        <w:rPr>
          <w:i/>
          <w:iCs/>
          <w:sz w:val="24"/>
          <w:szCs w:val="24"/>
          <w:lang w:bidi="ar-IQ"/>
        </w:rPr>
        <w:t>soil sample</w:t>
      </w:r>
    </w:p>
    <w:p w:rsidR="0032241D" w:rsidRDefault="0032241D" w:rsidP="0032241D">
      <w:pPr>
        <w:bidi w:val="0"/>
        <w:jc w:val="center"/>
        <w:rPr>
          <w:b/>
          <w:bCs/>
          <w:sz w:val="24"/>
          <w:szCs w:val="24"/>
          <w:u w:val="single"/>
          <w:lang w:bidi="ar-IQ"/>
        </w:rPr>
      </w:pPr>
      <w:r w:rsidRPr="0032241D">
        <w:rPr>
          <w:rFonts w:hint="cs"/>
          <w:b/>
          <w:bCs/>
          <w:noProof/>
          <w:sz w:val="24"/>
          <w:szCs w:val="24"/>
        </w:rPr>
        <w:drawing>
          <wp:inline distT="0" distB="0" distL="0" distR="0">
            <wp:extent cx="3435842" cy="20528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4854" t="18543" b="11511"/>
                    <a:stretch>
                      <a:fillRect/>
                    </a:stretch>
                  </pic:blipFill>
                  <pic:spPr bwMode="auto">
                    <a:xfrm>
                      <a:off x="0" y="0"/>
                      <a:ext cx="3435842" cy="2052848"/>
                    </a:xfrm>
                    <a:prstGeom prst="rect">
                      <a:avLst/>
                    </a:prstGeom>
                    <a:noFill/>
                    <a:ln w="9525">
                      <a:noFill/>
                      <a:miter lim="800000"/>
                      <a:headEnd/>
                      <a:tailEnd/>
                    </a:ln>
                  </pic:spPr>
                </pic:pic>
              </a:graphicData>
            </a:graphic>
          </wp:inline>
        </w:drawing>
      </w:r>
    </w:p>
    <w:p w:rsidR="00ED06E1" w:rsidRPr="00863FC8" w:rsidRDefault="00FF0A5A" w:rsidP="001434EE">
      <w:pPr>
        <w:bidi w:val="0"/>
        <w:jc w:val="both"/>
        <w:rPr>
          <w:lang w:bidi="ar-IQ"/>
        </w:rPr>
      </w:pPr>
      <w:r w:rsidRPr="00FC7E27">
        <w:rPr>
          <w:b/>
          <w:bCs/>
          <w:sz w:val="24"/>
          <w:szCs w:val="24"/>
          <w:u w:val="single"/>
          <w:lang w:bidi="ar-IQ"/>
        </w:rPr>
        <w:t>Q3.B:</w:t>
      </w:r>
      <w:r w:rsidR="00E456AC" w:rsidRPr="00E456AC">
        <w:rPr>
          <w:b/>
          <w:bCs/>
          <w:lang w:bidi="ar-IQ"/>
        </w:rPr>
        <w:t xml:space="preserve"> </w:t>
      </w:r>
      <w:r w:rsidR="00E456AC">
        <w:rPr>
          <w:b/>
          <w:bCs/>
          <w:lang w:bidi="ar-IQ"/>
        </w:rPr>
        <w:t>(10%)</w:t>
      </w:r>
      <w:r w:rsidR="00ED06E1" w:rsidRPr="00ED06E1">
        <w:rPr>
          <w:lang w:bidi="ar-IQ"/>
        </w:rPr>
        <w:t xml:space="preserve"> </w:t>
      </w:r>
      <w:r w:rsidR="00ED06E1" w:rsidRPr="00863FC8">
        <w:rPr>
          <w:lang w:bidi="ar-IQ"/>
        </w:rPr>
        <w:t xml:space="preserve">A </w:t>
      </w:r>
      <w:r w:rsidR="00E12B31">
        <w:rPr>
          <w:lang w:bidi="ar-IQ"/>
        </w:rPr>
        <w:t>circular</w:t>
      </w:r>
      <w:r w:rsidR="00ED06E1" w:rsidRPr="00863FC8">
        <w:rPr>
          <w:lang w:bidi="ar-IQ"/>
        </w:rPr>
        <w:t xml:space="preserve"> footing</w:t>
      </w:r>
      <w:r w:rsidR="00E12B31">
        <w:rPr>
          <w:lang w:bidi="ar-IQ"/>
        </w:rPr>
        <w:t xml:space="preserve"> with</w:t>
      </w:r>
      <w:r w:rsidR="00ED06E1" w:rsidRPr="00863FC8">
        <w:rPr>
          <w:lang w:bidi="ar-IQ"/>
        </w:rPr>
        <w:t xml:space="preserve"> (3.0m </w:t>
      </w:r>
      <w:r w:rsidR="00E12B31">
        <w:rPr>
          <w:lang w:bidi="ar-IQ"/>
        </w:rPr>
        <w:t>diameter</w:t>
      </w:r>
      <w:r w:rsidR="00ED06E1" w:rsidRPr="00863FC8">
        <w:rPr>
          <w:lang w:bidi="ar-IQ"/>
        </w:rPr>
        <w:t xml:space="preserve">) carries a load of 1000kN. The settlement of footing would be checked at different depth. </w:t>
      </w:r>
      <w:r w:rsidR="00ED06E1" w:rsidRPr="00E12B31">
        <w:rPr>
          <w:b/>
          <w:bCs/>
          <w:u w:val="single"/>
          <w:lang w:bidi="ar-IQ"/>
        </w:rPr>
        <w:t>Find</w:t>
      </w:r>
      <w:r w:rsidR="00ED06E1" w:rsidRPr="00863FC8">
        <w:rPr>
          <w:lang w:bidi="ar-IQ"/>
        </w:rPr>
        <w:t xml:space="preserve"> the stress at 0.0, 2.0, 4.0 and 10.0 meters below the footing base. (Use 2:1 method).</w:t>
      </w:r>
    </w:p>
    <w:tbl>
      <w:tblPr>
        <w:tblStyle w:val="TableGrid"/>
        <w:tblW w:w="0" w:type="auto"/>
        <w:jc w:val="center"/>
        <w:tblInd w:w="1526" w:type="dxa"/>
        <w:tblLook w:val="04A0"/>
      </w:tblPr>
      <w:tblGrid>
        <w:gridCol w:w="1134"/>
        <w:gridCol w:w="2268"/>
        <w:gridCol w:w="1559"/>
        <w:gridCol w:w="1559"/>
      </w:tblGrid>
      <w:tr w:rsidR="00132478" w:rsidTr="00132478">
        <w:trPr>
          <w:jc w:val="center"/>
        </w:trPr>
        <w:tc>
          <w:tcPr>
            <w:tcW w:w="1134" w:type="dxa"/>
            <w:vAlign w:val="center"/>
          </w:tcPr>
          <w:p w:rsidR="00132478" w:rsidRPr="00132478" w:rsidRDefault="00132478" w:rsidP="00132478">
            <w:pPr>
              <w:bidi w:val="0"/>
              <w:jc w:val="center"/>
              <w:rPr>
                <w:sz w:val="24"/>
                <w:szCs w:val="24"/>
                <w:lang w:bidi="ar-IQ"/>
              </w:rPr>
            </w:pPr>
            <w:r>
              <w:rPr>
                <w:sz w:val="24"/>
                <w:szCs w:val="24"/>
                <w:lang w:bidi="ar-IQ"/>
              </w:rPr>
              <w:t>Depth, m</w:t>
            </w:r>
          </w:p>
        </w:tc>
        <w:tc>
          <w:tcPr>
            <w:tcW w:w="2268" w:type="dxa"/>
            <w:vAlign w:val="center"/>
          </w:tcPr>
          <w:p w:rsidR="00132478" w:rsidRPr="00132478" w:rsidRDefault="00132478" w:rsidP="00132478">
            <w:pPr>
              <w:bidi w:val="0"/>
              <w:jc w:val="center"/>
              <w:rPr>
                <w:sz w:val="24"/>
                <w:szCs w:val="24"/>
                <w:lang w:bidi="ar-IQ"/>
              </w:rPr>
            </w:pPr>
            <w:r>
              <w:rPr>
                <w:sz w:val="24"/>
                <w:szCs w:val="24"/>
                <w:lang w:bidi="ar-IQ"/>
              </w:rPr>
              <w:t>Footing diameter, m</w:t>
            </w:r>
          </w:p>
        </w:tc>
        <w:tc>
          <w:tcPr>
            <w:tcW w:w="1559" w:type="dxa"/>
            <w:vAlign w:val="center"/>
          </w:tcPr>
          <w:p w:rsidR="00132478" w:rsidRDefault="00132478" w:rsidP="00132478">
            <w:pPr>
              <w:bidi w:val="0"/>
              <w:jc w:val="center"/>
              <w:rPr>
                <w:sz w:val="24"/>
                <w:szCs w:val="24"/>
                <w:lang w:bidi="ar-IQ"/>
              </w:rPr>
            </w:pPr>
            <w:r>
              <w:rPr>
                <w:sz w:val="24"/>
                <w:szCs w:val="24"/>
                <w:lang w:bidi="ar-IQ"/>
              </w:rPr>
              <w:t>Area, m</w:t>
            </w:r>
            <w:r w:rsidRPr="00132478">
              <w:rPr>
                <w:sz w:val="24"/>
                <w:szCs w:val="24"/>
                <w:vertAlign w:val="superscript"/>
                <w:lang w:bidi="ar-IQ"/>
              </w:rPr>
              <w:t>2</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Stress, kPa</w:t>
            </w:r>
          </w:p>
        </w:tc>
      </w:tr>
      <w:tr w:rsidR="00132478" w:rsidTr="00132478">
        <w:trPr>
          <w:jc w:val="center"/>
        </w:trPr>
        <w:tc>
          <w:tcPr>
            <w:tcW w:w="1134" w:type="dxa"/>
            <w:vAlign w:val="center"/>
          </w:tcPr>
          <w:p w:rsidR="00132478" w:rsidRPr="00132478" w:rsidRDefault="00132478" w:rsidP="00132478">
            <w:pPr>
              <w:bidi w:val="0"/>
              <w:jc w:val="center"/>
              <w:rPr>
                <w:sz w:val="24"/>
                <w:szCs w:val="24"/>
                <w:lang w:bidi="ar-IQ"/>
              </w:rPr>
            </w:pPr>
            <w:r w:rsidRPr="00132478">
              <w:rPr>
                <w:sz w:val="24"/>
                <w:szCs w:val="24"/>
                <w:lang w:bidi="ar-IQ"/>
              </w:rPr>
              <w:t>0</w:t>
            </w:r>
          </w:p>
        </w:tc>
        <w:tc>
          <w:tcPr>
            <w:tcW w:w="2268" w:type="dxa"/>
            <w:vAlign w:val="center"/>
          </w:tcPr>
          <w:p w:rsidR="00132478" w:rsidRPr="00132478" w:rsidRDefault="00132478" w:rsidP="00132478">
            <w:pPr>
              <w:bidi w:val="0"/>
              <w:jc w:val="center"/>
              <w:rPr>
                <w:sz w:val="24"/>
                <w:szCs w:val="24"/>
                <w:lang w:bidi="ar-IQ"/>
              </w:rPr>
            </w:pPr>
            <w:r w:rsidRPr="00132478">
              <w:rPr>
                <w:sz w:val="24"/>
                <w:szCs w:val="24"/>
                <w:lang w:bidi="ar-IQ"/>
              </w:rPr>
              <w:t>3</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7.068</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141.48</w:t>
            </w:r>
          </w:p>
        </w:tc>
      </w:tr>
      <w:tr w:rsidR="00132478" w:rsidTr="00132478">
        <w:trPr>
          <w:jc w:val="center"/>
        </w:trPr>
        <w:tc>
          <w:tcPr>
            <w:tcW w:w="1134" w:type="dxa"/>
            <w:vAlign w:val="center"/>
          </w:tcPr>
          <w:p w:rsidR="00132478" w:rsidRPr="00132478" w:rsidRDefault="00132478" w:rsidP="00132478">
            <w:pPr>
              <w:bidi w:val="0"/>
              <w:jc w:val="center"/>
              <w:rPr>
                <w:sz w:val="24"/>
                <w:szCs w:val="24"/>
                <w:lang w:bidi="ar-IQ"/>
              </w:rPr>
            </w:pPr>
            <w:r w:rsidRPr="00132478">
              <w:rPr>
                <w:sz w:val="24"/>
                <w:szCs w:val="24"/>
                <w:lang w:bidi="ar-IQ"/>
              </w:rPr>
              <w:t>2</w:t>
            </w:r>
          </w:p>
        </w:tc>
        <w:tc>
          <w:tcPr>
            <w:tcW w:w="2268" w:type="dxa"/>
            <w:vAlign w:val="center"/>
          </w:tcPr>
          <w:p w:rsidR="00132478" w:rsidRPr="00132478" w:rsidRDefault="00132478" w:rsidP="00132478">
            <w:pPr>
              <w:bidi w:val="0"/>
              <w:jc w:val="center"/>
              <w:rPr>
                <w:sz w:val="24"/>
                <w:szCs w:val="24"/>
                <w:lang w:bidi="ar-IQ"/>
              </w:rPr>
            </w:pPr>
            <w:r>
              <w:rPr>
                <w:sz w:val="24"/>
                <w:szCs w:val="24"/>
                <w:lang w:bidi="ar-IQ"/>
              </w:rPr>
              <w:t>5</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19.63</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50.94</w:t>
            </w:r>
          </w:p>
        </w:tc>
      </w:tr>
      <w:tr w:rsidR="00132478" w:rsidTr="00132478">
        <w:trPr>
          <w:jc w:val="center"/>
        </w:trPr>
        <w:tc>
          <w:tcPr>
            <w:tcW w:w="1134" w:type="dxa"/>
            <w:vAlign w:val="center"/>
          </w:tcPr>
          <w:p w:rsidR="00132478" w:rsidRPr="00132478" w:rsidRDefault="00132478" w:rsidP="00132478">
            <w:pPr>
              <w:bidi w:val="0"/>
              <w:jc w:val="center"/>
              <w:rPr>
                <w:sz w:val="24"/>
                <w:szCs w:val="24"/>
                <w:lang w:bidi="ar-IQ"/>
              </w:rPr>
            </w:pPr>
            <w:r w:rsidRPr="00132478">
              <w:rPr>
                <w:sz w:val="24"/>
                <w:szCs w:val="24"/>
                <w:lang w:bidi="ar-IQ"/>
              </w:rPr>
              <w:t>4</w:t>
            </w:r>
          </w:p>
        </w:tc>
        <w:tc>
          <w:tcPr>
            <w:tcW w:w="2268" w:type="dxa"/>
            <w:vAlign w:val="center"/>
          </w:tcPr>
          <w:p w:rsidR="00132478" w:rsidRPr="00132478" w:rsidRDefault="00132478" w:rsidP="00132478">
            <w:pPr>
              <w:bidi w:val="0"/>
              <w:jc w:val="center"/>
              <w:rPr>
                <w:sz w:val="24"/>
                <w:szCs w:val="24"/>
                <w:lang w:bidi="ar-IQ"/>
              </w:rPr>
            </w:pPr>
            <w:r>
              <w:rPr>
                <w:sz w:val="24"/>
                <w:szCs w:val="24"/>
                <w:lang w:bidi="ar-IQ"/>
              </w:rPr>
              <w:t>7</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38.48</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25.987</w:t>
            </w:r>
          </w:p>
        </w:tc>
      </w:tr>
      <w:tr w:rsidR="00132478" w:rsidTr="00132478">
        <w:trPr>
          <w:jc w:val="center"/>
        </w:trPr>
        <w:tc>
          <w:tcPr>
            <w:tcW w:w="1134" w:type="dxa"/>
            <w:vAlign w:val="center"/>
          </w:tcPr>
          <w:p w:rsidR="00132478" w:rsidRPr="00132478" w:rsidRDefault="00132478" w:rsidP="00132478">
            <w:pPr>
              <w:bidi w:val="0"/>
              <w:jc w:val="center"/>
              <w:rPr>
                <w:sz w:val="24"/>
                <w:szCs w:val="24"/>
                <w:lang w:bidi="ar-IQ"/>
              </w:rPr>
            </w:pPr>
            <w:r w:rsidRPr="00132478">
              <w:rPr>
                <w:sz w:val="24"/>
                <w:szCs w:val="24"/>
                <w:lang w:bidi="ar-IQ"/>
              </w:rPr>
              <w:t>10</w:t>
            </w:r>
          </w:p>
        </w:tc>
        <w:tc>
          <w:tcPr>
            <w:tcW w:w="2268" w:type="dxa"/>
            <w:vAlign w:val="center"/>
          </w:tcPr>
          <w:p w:rsidR="00132478" w:rsidRPr="00132478" w:rsidRDefault="00132478" w:rsidP="00132478">
            <w:pPr>
              <w:bidi w:val="0"/>
              <w:jc w:val="center"/>
              <w:rPr>
                <w:sz w:val="24"/>
                <w:szCs w:val="24"/>
                <w:lang w:bidi="ar-IQ"/>
              </w:rPr>
            </w:pPr>
            <w:r>
              <w:rPr>
                <w:sz w:val="24"/>
                <w:szCs w:val="24"/>
                <w:lang w:bidi="ar-IQ"/>
              </w:rPr>
              <w:t>13</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132.73</w:t>
            </w:r>
          </w:p>
        </w:tc>
        <w:tc>
          <w:tcPr>
            <w:tcW w:w="1559" w:type="dxa"/>
            <w:vAlign w:val="center"/>
          </w:tcPr>
          <w:p w:rsidR="00132478" w:rsidRPr="00132478" w:rsidRDefault="00132478" w:rsidP="00132478">
            <w:pPr>
              <w:bidi w:val="0"/>
              <w:jc w:val="center"/>
              <w:rPr>
                <w:sz w:val="24"/>
                <w:szCs w:val="24"/>
                <w:lang w:bidi="ar-IQ"/>
              </w:rPr>
            </w:pPr>
            <w:r>
              <w:rPr>
                <w:sz w:val="24"/>
                <w:szCs w:val="24"/>
                <w:lang w:bidi="ar-IQ"/>
              </w:rPr>
              <w:t>7.534</w:t>
            </w:r>
          </w:p>
        </w:tc>
      </w:tr>
    </w:tbl>
    <w:p w:rsidR="00ED06E1" w:rsidRPr="00E12B31" w:rsidRDefault="00FF0A5A" w:rsidP="004B55A6">
      <w:pPr>
        <w:bidi w:val="0"/>
        <w:rPr>
          <w:lang w:bidi="ar-IQ"/>
        </w:rPr>
      </w:pPr>
      <w:r w:rsidRPr="00FC7E27">
        <w:rPr>
          <w:b/>
          <w:bCs/>
          <w:sz w:val="24"/>
          <w:szCs w:val="24"/>
          <w:u w:val="single"/>
          <w:lang w:bidi="ar-IQ"/>
        </w:rPr>
        <w:lastRenderedPageBreak/>
        <w:t>Q4.A:</w:t>
      </w:r>
      <w:r w:rsidR="00E456AC" w:rsidRPr="00E456AC">
        <w:rPr>
          <w:b/>
          <w:bCs/>
          <w:lang w:bidi="ar-IQ"/>
        </w:rPr>
        <w:t xml:space="preserve"> </w:t>
      </w:r>
      <w:r w:rsidR="00E456AC">
        <w:rPr>
          <w:b/>
          <w:bCs/>
          <w:lang w:bidi="ar-IQ"/>
        </w:rPr>
        <w:t>(10%)</w:t>
      </w:r>
      <w:r w:rsidR="00ED06E1" w:rsidRPr="00ED06E1">
        <w:rPr>
          <w:b/>
          <w:bCs/>
          <w:lang w:bidi="ar-IQ"/>
        </w:rPr>
        <w:t xml:space="preserve"> </w:t>
      </w:r>
      <w:r w:rsidR="00ED06E1" w:rsidRPr="00E12B31">
        <w:rPr>
          <w:lang w:bidi="ar-IQ"/>
        </w:rPr>
        <w:t>State the difference between each of the following pairs:</w:t>
      </w:r>
    </w:p>
    <w:p w:rsidR="00AC381F" w:rsidRPr="00AC381F" w:rsidRDefault="00ED06E1" w:rsidP="00AC381F">
      <w:pPr>
        <w:pStyle w:val="ListParagraph"/>
        <w:numPr>
          <w:ilvl w:val="0"/>
          <w:numId w:val="6"/>
        </w:numPr>
        <w:spacing w:after="0"/>
        <w:rPr>
          <w:lang w:bidi="ar-IQ"/>
        </w:rPr>
      </w:pPr>
      <w:r w:rsidRPr="00AC381F">
        <w:rPr>
          <w:lang w:bidi="ar-IQ"/>
        </w:rPr>
        <w:t>Gypsum a</w:t>
      </w:r>
      <w:r w:rsidRPr="005A6E5F">
        <w:rPr>
          <w:lang w:bidi="ar-IQ"/>
        </w:rPr>
        <w:t xml:space="preserve">nd </w:t>
      </w:r>
      <w:r>
        <w:rPr>
          <w:lang w:bidi="ar-IQ"/>
        </w:rPr>
        <w:t>C</w:t>
      </w:r>
      <w:r w:rsidRPr="005A6E5F">
        <w:rPr>
          <w:lang w:bidi="ar-IQ"/>
        </w:rPr>
        <w:t>alcite</w:t>
      </w:r>
      <w:r w:rsidR="000A17DD">
        <w:rPr>
          <w:lang w:bidi="ar-IQ"/>
        </w:rPr>
        <w:t>:</w:t>
      </w:r>
      <w:r w:rsidR="00AC381F">
        <w:rPr>
          <w:rFonts w:ascii="TimesNewRoman" w:hAnsi="TimesNewRoman" w:cs="TimesNewRoman"/>
          <w:sz w:val="26"/>
          <w:szCs w:val="26"/>
        </w:rPr>
        <w:t xml:space="preserve"> </w:t>
      </w:r>
      <w:r w:rsidR="00AC381F" w:rsidRPr="00AC381F">
        <w:rPr>
          <w:b/>
          <w:bCs/>
          <w:u w:val="single"/>
          <w:lang w:bidi="ar-IQ"/>
        </w:rPr>
        <w:t>Gypsum</w:t>
      </w:r>
      <w:r w:rsidR="00AC381F" w:rsidRPr="00AC381F">
        <w:rPr>
          <w:lang w:bidi="ar-IQ"/>
        </w:rPr>
        <w:t xml:space="preserve"> :( CaSO4.2H2O), Scratched by a finger nail.</w:t>
      </w:r>
      <w:r w:rsidR="00AC381F">
        <w:rPr>
          <w:lang w:bidi="ar-IQ"/>
        </w:rPr>
        <w:t xml:space="preserve"> </w:t>
      </w:r>
      <w:r w:rsidR="00AC381F" w:rsidRPr="00AC381F">
        <w:rPr>
          <w:b/>
          <w:bCs/>
          <w:u w:val="single"/>
          <w:lang w:bidi="ar-IQ"/>
        </w:rPr>
        <w:t>Calcite</w:t>
      </w:r>
      <w:r w:rsidR="00AC381F" w:rsidRPr="00AC381F">
        <w:rPr>
          <w:lang w:bidi="ar-IQ"/>
        </w:rPr>
        <w:t xml:space="preserve"> :( CaCO3), Scratched by a knife</w:t>
      </w:r>
      <w:r w:rsidR="00AC381F">
        <w:rPr>
          <w:lang w:bidi="ar-IQ"/>
        </w:rPr>
        <w:t>.</w:t>
      </w:r>
      <w:r w:rsidR="00AC381F" w:rsidRPr="00ED06E1">
        <w:rPr>
          <w:lang w:bidi="ar-IQ"/>
        </w:rPr>
        <w:t xml:space="preserve"> </w:t>
      </w:r>
    </w:p>
    <w:p w:rsidR="00ED06E1" w:rsidRDefault="00ED06E1" w:rsidP="00AC381F">
      <w:pPr>
        <w:pStyle w:val="ListParagraph"/>
        <w:numPr>
          <w:ilvl w:val="0"/>
          <w:numId w:val="6"/>
        </w:numPr>
        <w:spacing w:after="0"/>
        <w:rPr>
          <w:lang w:bidi="ar-IQ"/>
        </w:rPr>
      </w:pPr>
      <w:r w:rsidRPr="00ED06E1">
        <w:rPr>
          <w:lang w:bidi="ar-IQ"/>
        </w:rPr>
        <w:t>Strike and Dip</w:t>
      </w:r>
      <w:r w:rsidR="001434EE">
        <w:rPr>
          <w:lang w:bidi="ar-IQ"/>
        </w:rPr>
        <w:t>:</w:t>
      </w:r>
    </w:p>
    <w:p w:rsidR="001434EE" w:rsidRDefault="001434EE" w:rsidP="001434EE">
      <w:pPr>
        <w:pStyle w:val="ListParagraph"/>
        <w:rPr>
          <w:lang w:bidi="ar-IQ"/>
        </w:rPr>
      </w:pPr>
      <w:r w:rsidRPr="001434EE">
        <w:rPr>
          <w:b/>
          <w:bCs/>
          <w:u w:val="single"/>
          <w:lang w:bidi="ar-IQ"/>
        </w:rPr>
        <w:t>Dip:</w:t>
      </w:r>
      <w:r w:rsidRPr="001434EE">
        <w:rPr>
          <w:lang w:bidi="ar-IQ"/>
        </w:rPr>
        <w:t xml:space="preserve"> It is the angle of inclination of a rock bed with the horizontal plane. The dip includes both the direction and the angle. The dip direction is measured by its compass bearing and the angle of dip with clinometers.</w:t>
      </w:r>
    </w:p>
    <w:p w:rsidR="001434EE" w:rsidRDefault="008A42DA" w:rsidP="001434EE">
      <w:pPr>
        <w:pStyle w:val="ListParagraph"/>
        <w:spacing w:after="0"/>
        <w:rPr>
          <w:lang w:bidi="ar-IQ"/>
        </w:rPr>
      </w:pPr>
      <w:r w:rsidRPr="008A42DA">
        <w:rPr>
          <w:b/>
          <w:bCs/>
          <w:u w:val="single"/>
          <w:lang w:bidi="ar-IQ"/>
        </w:rPr>
        <w:t>Strike:</w:t>
      </w:r>
      <w:r w:rsidRPr="008A42DA">
        <w:rPr>
          <w:lang w:bidi="ar-IQ"/>
        </w:rPr>
        <w:t xml:space="preserve"> It is the direction of a line formed by the intersection of the plane of a bed with a horizontal plane. The strike is always at right angles to the true dip</w:t>
      </w:r>
      <w:r>
        <w:rPr>
          <w:lang w:bidi="ar-IQ"/>
        </w:rPr>
        <w:t>.</w:t>
      </w:r>
      <w:r w:rsidRPr="008A42DA">
        <w:rPr>
          <w:lang w:bidi="ar-IQ"/>
        </w:rPr>
        <w:t xml:space="preserve"> The direction of strike is determined by compass with reference to the true north and south.</w:t>
      </w:r>
    </w:p>
    <w:p w:rsidR="00D41B7C" w:rsidRDefault="00D41B7C" w:rsidP="00D41B7C">
      <w:pPr>
        <w:bidi w:val="0"/>
        <w:spacing w:after="0"/>
        <w:rPr>
          <w:lang w:bidi="ar-IQ"/>
        </w:rPr>
      </w:pPr>
    </w:p>
    <w:p w:rsidR="00ED06E1" w:rsidRDefault="00E156AD" w:rsidP="00E156AD">
      <w:pPr>
        <w:pStyle w:val="ListParagraph"/>
        <w:numPr>
          <w:ilvl w:val="0"/>
          <w:numId w:val="6"/>
        </w:numPr>
        <w:spacing w:after="0"/>
        <w:rPr>
          <w:lang w:bidi="ar-IQ"/>
        </w:rPr>
      </w:pPr>
      <w:r w:rsidRPr="00E156AD">
        <w:rPr>
          <w:lang w:bidi="ar-IQ"/>
        </w:rPr>
        <w:t xml:space="preserve">Tension </w:t>
      </w:r>
      <w:r w:rsidR="001434EE">
        <w:rPr>
          <w:lang w:bidi="ar-IQ"/>
        </w:rPr>
        <w:t>and Shear Joints:</w:t>
      </w:r>
    </w:p>
    <w:p w:rsidR="00D41B7C" w:rsidRDefault="001434EE" w:rsidP="00D41B7C">
      <w:pPr>
        <w:pStyle w:val="ListParagraph"/>
        <w:rPr>
          <w:lang w:bidi="ar-IQ"/>
        </w:rPr>
      </w:pPr>
      <w:r w:rsidRPr="001434EE">
        <w:rPr>
          <w:b/>
          <w:bCs/>
          <w:u w:val="single"/>
          <w:lang w:bidi="ar-IQ"/>
        </w:rPr>
        <w:t>Tension joints</w:t>
      </w:r>
      <w:r w:rsidRPr="001434EE">
        <w:rPr>
          <w:lang w:bidi="ar-IQ"/>
        </w:rPr>
        <w:t xml:space="preserve"> are those which are formed as a result of tensional forces. These joints are relatively open, and have rough and irregular surfaces.</w:t>
      </w:r>
    </w:p>
    <w:p w:rsidR="001434EE" w:rsidRDefault="001434EE" w:rsidP="001434EE">
      <w:pPr>
        <w:pStyle w:val="ListParagraph"/>
        <w:rPr>
          <w:lang w:bidi="ar-IQ"/>
        </w:rPr>
      </w:pPr>
      <w:r w:rsidRPr="001434EE">
        <w:rPr>
          <w:b/>
          <w:bCs/>
          <w:u w:val="single"/>
          <w:lang w:bidi="ar-IQ"/>
        </w:rPr>
        <w:t>Shear joints</w:t>
      </w:r>
      <w:r w:rsidRPr="001434EE">
        <w:rPr>
          <w:lang w:bidi="ar-IQ"/>
        </w:rPr>
        <w:t xml:space="preserve"> ar</w:t>
      </w:r>
      <w:r>
        <w:rPr>
          <w:lang w:bidi="ar-IQ"/>
        </w:rPr>
        <w:t>e</w:t>
      </w:r>
      <w:r w:rsidRPr="001434EE">
        <w:rPr>
          <w:lang w:bidi="ar-IQ"/>
        </w:rPr>
        <w:t xml:space="preserve"> those which are formed due to shearing stresses involved in the folding and faulting of rocks. These joints are rather clean cut and tightly closed.</w:t>
      </w:r>
    </w:p>
    <w:p w:rsidR="00D41B7C" w:rsidRDefault="00D41B7C" w:rsidP="00D41B7C">
      <w:pPr>
        <w:pStyle w:val="ListParagraph"/>
        <w:spacing w:after="0"/>
        <w:rPr>
          <w:lang w:bidi="ar-IQ"/>
        </w:rPr>
      </w:pPr>
    </w:p>
    <w:p w:rsidR="00E156AD" w:rsidRDefault="00E156AD" w:rsidP="00E156AD">
      <w:pPr>
        <w:pStyle w:val="ListParagraph"/>
        <w:numPr>
          <w:ilvl w:val="0"/>
          <w:numId w:val="6"/>
        </w:numPr>
        <w:spacing w:after="0"/>
        <w:rPr>
          <w:lang w:bidi="ar-IQ"/>
        </w:rPr>
      </w:pPr>
      <w:r w:rsidRPr="00E156AD">
        <w:rPr>
          <w:lang w:bidi="ar-IQ"/>
        </w:rPr>
        <w:t>Acid and Basic</w:t>
      </w:r>
      <w:r>
        <w:rPr>
          <w:lang w:bidi="ar-IQ"/>
        </w:rPr>
        <w:t xml:space="preserve"> </w:t>
      </w:r>
      <w:r w:rsidRPr="00E156AD">
        <w:rPr>
          <w:lang w:bidi="ar-IQ"/>
        </w:rPr>
        <w:t>Magma</w:t>
      </w:r>
      <w:r w:rsidR="00D377D1">
        <w:rPr>
          <w:lang w:bidi="ar-IQ"/>
        </w:rPr>
        <w:t>:</w:t>
      </w:r>
    </w:p>
    <w:p w:rsidR="00D377D1" w:rsidRPr="00D377D1" w:rsidRDefault="00D377D1" w:rsidP="00D377D1">
      <w:pPr>
        <w:pStyle w:val="ListParagraph"/>
        <w:autoSpaceDE w:val="0"/>
        <w:autoSpaceDN w:val="0"/>
        <w:adjustRightInd w:val="0"/>
        <w:spacing w:after="0" w:line="240" w:lineRule="auto"/>
        <w:rPr>
          <w:lang w:bidi="ar-IQ"/>
        </w:rPr>
      </w:pPr>
      <w:r w:rsidRPr="000A17DD">
        <w:rPr>
          <w:b/>
          <w:bCs/>
          <w:u w:val="single"/>
          <w:lang w:bidi="ar-IQ"/>
        </w:rPr>
        <w:t>Acid Magma:</w:t>
      </w:r>
      <w:r w:rsidRPr="00D377D1">
        <w:rPr>
          <w:lang w:bidi="ar-IQ"/>
        </w:rPr>
        <w:t xml:space="preserve"> It is rich in Si, Na, K and poor in Ca, Mg, and Fe.</w:t>
      </w:r>
    </w:p>
    <w:p w:rsidR="00D377D1" w:rsidRPr="00D377D1" w:rsidRDefault="00D377D1" w:rsidP="00D377D1">
      <w:pPr>
        <w:autoSpaceDE w:val="0"/>
        <w:autoSpaceDN w:val="0"/>
        <w:bidi w:val="0"/>
        <w:adjustRightInd w:val="0"/>
        <w:spacing w:after="0" w:line="240" w:lineRule="auto"/>
        <w:rPr>
          <w:lang w:bidi="ar-IQ"/>
        </w:rPr>
      </w:pPr>
      <w:r>
        <w:rPr>
          <w:lang w:bidi="ar-IQ"/>
        </w:rPr>
        <w:t xml:space="preserve">               </w:t>
      </w:r>
      <w:r w:rsidRPr="000A17DD">
        <w:rPr>
          <w:b/>
          <w:bCs/>
          <w:u w:val="single"/>
          <w:lang w:bidi="ar-IQ"/>
        </w:rPr>
        <w:t>Basic Magma:</w:t>
      </w:r>
      <w:r w:rsidRPr="00D377D1">
        <w:rPr>
          <w:lang w:bidi="ar-IQ"/>
        </w:rPr>
        <w:t xml:space="preserve"> It is rich in Ca, Mg, and Fe, and poor in Si, Na, and K.</w:t>
      </w:r>
    </w:p>
    <w:p w:rsidR="00D377D1" w:rsidRDefault="00D377D1" w:rsidP="00D377D1">
      <w:pPr>
        <w:pStyle w:val="ListParagraph"/>
        <w:spacing w:after="0"/>
        <w:rPr>
          <w:lang w:bidi="ar-IQ"/>
        </w:rPr>
      </w:pPr>
    </w:p>
    <w:p w:rsidR="00F67EDB" w:rsidRDefault="001434EE" w:rsidP="00F67EDB">
      <w:pPr>
        <w:pStyle w:val="ListParagraph"/>
        <w:numPr>
          <w:ilvl w:val="0"/>
          <w:numId w:val="6"/>
        </w:numPr>
        <w:spacing w:after="0"/>
        <w:rPr>
          <w:lang w:bidi="ar-IQ"/>
        </w:rPr>
      </w:pPr>
      <w:r>
        <w:rPr>
          <w:lang w:bidi="ar-IQ"/>
        </w:rPr>
        <w:t>Sand Dunes and Loess:</w:t>
      </w:r>
    </w:p>
    <w:p w:rsidR="00F67EDB" w:rsidRPr="00F67EDB" w:rsidRDefault="008A42DA" w:rsidP="00F67EDB">
      <w:pPr>
        <w:pStyle w:val="ListParagraph"/>
        <w:spacing w:after="0"/>
        <w:rPr>
          <w:lang w:bidi="ar-IQ"/>
        </w:rPr>
      </w:pPr>
      <w:r w:rsidRPr="00F67EDB">
        <w:rPr>
          <w:b/>
          <w:bCs/>
          <w:u w:val="single"/>
          <w:lang w:bidi="ar-IQ"/>
        </w:rPr>
        <w:t>Sand Dunes:</w:t>
      </w:r>
      <w:r w:rsidR="00F67EDB" w:rsidRPr="00F67EDB">
        <w:rPr>
          <w:sz w:val="28"/>
          <w:szCs w:val="28"/>
          <w:lang w:bidi="ar-IQ"/>
        </w:rPr>
        <w:t xml:space="preserve"> </w:t>
      </w:r>
      <w:r w:rsidR="00F67EDB" w:rsidRPr="00F67EDB">
        <w:rPr>
          <w:lang w:bidi="ar-IQ"/>
        </w:rPr>
        <w:t>it consists of fine to medium, rounded and dry sand particles. This soil types always characterized to have nearly same size particles. The size of particles transported by wind depends on the wind speed and its predominated direction.</w:t>
      </w:r>
    </w:p>
    <w:p w:rsidR="008A42DA" w:rsidRDefault="008A42DA" w:rsidP="008A42DA">
      <w:pPr>
        <w:pStyle w:val="ListParagraph"/>
        <w:spacing w:after="0"/>
        <w:rPr>
          <w:lang w:bidi="ar-IQ"/>
        </w:rPr>
      </w:pPr>
      <w:r w:rsidRPr="000A17DD">
        <w:rPr>
          <w:b/>
          <w:bCs/>
          <w:u w:val="single"/>
          <w:lang w:bidi="ar-IQ"/>
        </w:rPr>
        <w:t>Loess:</w:t>
      </w:r>
      <w:r>
        <w:rPr>
          <w:lang w:bidi="ar-IQ"/>
        </w:rPr>
        <w:t xml:space="preserve"> </w:t>
      </w:r>
      <w:r w:rsidRPr="008A42DA">
        <w:rPr>
          <w:lang w:bidi="ar-IQ"/>
        </w:rPr>
        <w:t>consists mainly of silt and dust particles</w:t>
      </w:r>
      <w:r>
        <w:rPr>
          <w:lang w:bidi="ar-IQ"/>
        </w:rPr>
        <w:t xml:space="preserve">, </w:t>
      </w:r>
      <w:r w:rsidRPr="008A42DA">
        <w:rPr>
          <w:lang w:bidi="ar-IQ"/>
        </w:rPr>
        <w:t>these deposits are typically non-stratified and have a grayish yellow color</w:t>
      </w:r>
    </w:p>
    <w:p w:rsidR="00FC7E27" w:rsidRPr="00ED06E1" w:rsidRDefault="00FC7E27" w:rsidP="00FC7E27">
      <w:pPr>
        <w:pStyle w:val="ListParagraph"/>
        <w:spacing w:after="0"/>
        <w:rPr>
          <w:lang w:bidi="ar-IQ"/>
        </w:rPr>
      </w:pPr>
    </w:p>
    <w:p w:rsidR="0032241D" w:rsidRPr="00AF0E8A" w:rsidRDefault="00FF0A5A" w:rsidP="0032241D">
      <w:pPr>
        <w:bidi w:val="0"/>
        <w:jc w:val="both"/>
        <w:rPr>
          <w:rFonts w:asciiTheme="majorBidi" w:hAnsiTheme="majorBidi" w:cstheme="majorBidi"/>
          <w:b/>
          <w:bCs/>
          <w:i/>
          <w:iCs/>
          <w:lang w:bidi="ar-IQ"/>
        </w:rPr>
      </w:pPr>
      <w:r w:rsidRPr="00FC7E27">
        <w:rPr>
          <w:b/>
          <w:bCs/>
          <w:sz w:val="24"/>
          <w:szCs w:val="24"/>
          <w:u w:val="single"/>
          <w:lang w:bidi="ar-IQ"/>
        </w:rPr>
        <w:t>Q4.B:</w:t>
      </w:r>
      <w:r w:rsidR="00E456AC" w:rsidRPr="00E456AC">
        <w:rPr>
          <w:b/>
          <w:bCs/>
          <w:lang w:bidi="ar-IQ"/>
        </w:rPr>
        <w:t xml:space="preserve"> </w:t>
      </w:r>
      <w:r w:rsidR="00E456AC">
        <w:rPr>
          <w:b/>
          <w:bCs/>
          <w:lang w:bidi="ar-IQ"/>
        </w:rPr>
        <w:t>(10%)</w:t>
      </w:r>
      <w:r w:rsidRPr="00FF0A5A">
        <w:rPr>
          <w:rFonts w:asciiTheme="majorBidi" w:hAnsiTheme="majorBidi" w:cstheme="majorBidi"/>
          <w:b/>
          <w:bCs/>
          <w:sz w:val="24"/>
          <w:szCs w:val="24"/>
          <w:lang w:bidi="ar-IQ"/>
        </w:rPr>
        <w:t xml:space="preserve"> </w:t>
      </w:r>
      <w:r w:rsidR="0032241D" w:rsidRPr="000A76FB">
        <w:rPr>
          <w:i/>
          <w:iCs/>
          <w:sz w:val="24"/>
          <w:szCs w:val="24"/>
          <w:lang w:bidi="ar-IQ"/>
        </w:rPr>
        <w:t xml:space="preserve">A concentrated load of 1000 kN was applied at the surface of sand deposits. The designer requires specific requirements. Among these requirements he wants the stress increments at two points lies 4.0m below the surface. The first point lies at the line of load application and the second one 3.0m away from the line of load application. It is required to give the designer these stresses </w:t>
      </w:r>
      <w:r w:rsidR="0032241D" w:rsidRPr="000A76FB">
        <w:rPr>
          <w:b/>
          <w:bCs/>
          <w:i/>
          <w:iCs/>
          <w:sz w:val="24"/>
          <w:szCs w:val="24"/>
          <w:lang w:bidi="ar-IQ"/>
        </w:rPr>
        <w:t>use Boussinesq's solution</w:t>
      </w:r>
      <w:r w:rsidR="0032241D" w:rsidRPr="000A76FB">
        <w:rPr>
          <w:i/>
          <w:iCs/>
          <w:sz w:val="24"/>
          <w:szCs w:val="24"/>
          <w:lang w:bidi="ar-IQ"/>
        </w:rPr>
        <w:t xml:space="preserve">. If the same load was applied to a rectangular footing (2.0m ×4.0m), what will be the value of stresses at 4.0m depth?  </w:t>
      </w:r>
      <w:r w:rsidR="0032241D" w:rsidRPr="00AF0E8A">
        <w:rPr>
          <w:i/>
          <w:iCs/>
          <w:lang w:bidi="ar-IQ"/>
        </w:rPr>
        <w:t xml:space="preserve">  </w:t>
      </w:r>
    </w:p>
    <w:p w:rsidR="006F7542" w:rsidRDefault="006F7542" w:rsidP="006F7542">
      <w:pPr>
        <w:bidi w:val="0"/>
        <w:jc w:val="both"/>
        <w:rPr>
          <w:i/>
          <w:iCs/>
          <w:sz w:val="24"/>
          <w:szCs w:val="24"/>
          <w:lang w:bidi="ar-IQ"/>
        </w:rPr>
      </w:pPr>
      <w:r>
        <w:rPr>
          <w:i/>
          <w:iCs/>
          <w:sz w:val="24"/>
          <w:szCs w:val="24"/>
          <w:lang w:bidi="ar-IQ"/>
        </w:rPr>
        <w:t>Solutions:</w:t>
      </w:r>
    </w:p>
    <w:p w:rsidR="006F7542" w:rsidRPr="005A417A" w:rsidRDefault="006F7542" w:rsidP="006F7542">
      <w:pPr>
        <w:bidi w:val="0"/>
        <w:jc w:val="both"/>
        <w:rPr>
          <w:b/>
          <w:bCs/>
          <w:i/>
          <w:iCs/>
          <w:sz w:val="24"/>
          <w:szCs w:val="24"/>
          <w:u w:val="single"/>
          <w:lang w:bidi="ar-IQ"/>
        </w:rPr>
      </w:pPr>
      <w:r w:rsidRPr="005A417A">
        <w:rPr>
          <w:b/>
          <w:bCs/>
          <w:i/>
          <w:iCs/>
          <w:sz w:val="24"/>
          <w:szCs w:val="24"/>
          <w:u w:val="single"/>
          <w:lang w:bidi="ar-IQ"/>
        </w:rPr>
        <w:t>For point load=1000 kN</w:t>
      </w:r>
    </w:p>
    <w:tbl>
      <w:tblPr>
        <w:tblStyle w:val="TableGrid"/>
        <w:tblW w:w="0" w:type="auto"/>
        <w:tblLook w:val="04A0"/>
      </w:tblPr>
      <w:tblGrid>
        <w:gridCol w:w="1107"/>
        <w:gridCol w:w="1107"/>
        <w:gridCol w:w="1107"/>
        <w:gridCol w:w="1107"/>
        <w:gridCol w:w="1107"/>
        <w:gridCol w:w="1107"/>
        <w:gridCol w:w="1107"/>
        <w:gridCol w:w="1107"/>
      </w:tblGrid>
      <w:tr w:rsidR="006F7542" w:rsidRPr="005A417A" w:rsidTr="00F87F7B">
        <w:trPr>
          <w:trHeight w:val="397"/>
        </w:trPr>
        <w:tc>
          <w:tcPr>
            <w:tcW w:w="1107" w:type="dxa"/>
            <w:shd w:val="clear" w:color="auto" w:fill="D9D9D9" w:themeFill="background1" w:themeFillShade="D9"/>
            <w:vAlign w:val="center"/>
          </w:tcPr>
          <w:p w:rsidR="006F7542" w:rsidRPr="005A417A" w:rsidRDefault="006F7542" w:rsidP="00F87F7B">
            <w:pPr>
              <w:bidi w:val="0"/>
              <w:jc w:val="center"/>
              <w:rPr>
                <w:b/>
                <w:bCs/>
                <w:i/>
                <w:iCs/>
                <w:sz w:val="20"/>
                <w:szCs w:val="20"/>
                <w:lang w:bidi="ar-IQ"/>
              </w:rPr>
            </w:pPr>
            <w:r w:rsidRPr="005A417A">
              <w:rPr>
                <w:b/>
                <w:bCs/>
                <w:i/>
                <w:iCs/>
                <w:sz w:val="20"/>
                <w:szCs w:val="20"/>
                <w:lang w:bidi="ar-IQ"/>
              </w:rPr>
              <w:t>Point No.</w:t>
            </w:r>
          </w:p>
        </w:tc>
        <w:tc>
          <w:tcPr>
            <w:tcW w:w="1107" w:type="dxa"/>
            <w:shd w:val="clear" w:color="auto" w:fill="D9D9D9" w:themeFill="background1" w:themeFillShade="D9"/>
            <w:vAlign w:val="center"/>
          </w:tcPr>
          <w:p w:rsidR="006F7542" w:rsidRPr="005A417A" w:rsidRDefault="006F7542" w:rsidP="00F87F7B">
            <w:pPr>
              <w:bidi w:val="0"/>
              <w:jc w:val="center"/>
              <w:rPr>
                <w:b/>
                <w:bCs/>
                <w:i/>
                <w:iCs/>
                <w:sz w:val="20"/>
                <w:szCs w:val="20"/>
                <w:lang w:bidi="ar-IQ"/>
              </w:rPr>
            </w:pPr>
            <w:r w:rsidRPr="005A417A">
              <w:rPr>
                <w:b/>
                <w:bCs/>
                <w:i/>
                <w:iCs/>
                <w:sz w:val="20"/>
                <w:szCs w:val="20"/>
                <w:lang w:bidi="ar-IQ"/>
              </w:rPr>
              <w:t>R, m</w:t>
            </w:r>
          </w:p>
        </w:tc>
        <w:tc>
          <w:tcPr>
            <w:tcW w:w="1107" w:type="dxa"/>
            <w:shd w:val="clear" w:color="auto" w:fill="D9D9D9" w:themeFill="background1" w:themeFillShade="D9"/>
            <w:vAlign w:val="center"/>
          </w:tcPr>
          <w:p w:rsidR="006F7542" w:rsidRPr="005A417A" w:rsidRDefault="006F7542" w:rsidP="00F87F7B">
            <w:pPr>
              <w:bidi w:val="0"/>
              <w:jc w:val="center"/>
              <w:rPr>
                <w:b/>
                <w:bCs/>
                <w:i/>
                <w:iCs/>
                <w:sz w:val="20"/>
                <w:szCs w:val="20"/>
                <w:lang w:bidi="ar-IQ"/>
              </w:rPr>
            </w:pPr>
            <w:r w:rsidRPr="005A417A">
              <w:rPr>
                <w:b/>
                <w:bCs/>
                <w:i/>
                <w:iCs/>
                <w:sz w:val="20"/>
                <w:szCs w:val="20"/>
                <w:lang w:bidi="ar-IQ"/>
              </w:rPr>
              <w:t>Z, m</w:t>
            </w:r>
          </w:p>
        </w:tc>
        <w:tc>
          <w:tcPr>
            <w:tcW w:w="1107" w:type="dxa"/>
            <w:shd w:val="clear" w:color="auto" w:fill="D9D9D9" w:themeFill="background1" w:themeFillShade="D9"/>
            <w:vAlign w:val="center"/>
          </w:tcPr>
          <w:p w:rsidR="006F7542" w:rsidRPr="005A417A" w:rsidRDefault="006F7542" w:rsidP="00F87F7B">
            <w:pPr>
              <w:bidi w:val="0"/>
              <w:jc w:val="center"/>
              <w:rPr>
                <w:b/>
                <w:bCs/>
                <w:i/>
                <w:iCs/>
                <w:sz w:val="20"/>
                <w:szCs w:val="20"/>
                <w:lang w:bidi="ar-IQ"/>
              </w:rPr>
            </w:pPr>
            <w:r w:rsidRPr="005A417A">
              <w:rPr>
                <w:b/>
                <w:bCs/>
                <w:i/>
                <w:iCs/>
                <w:sz w:val="20"/>
                <w:szCs w:val="20"/>
                <w:lang w:bidi="ar-IQ"/>
              </w:rPr>
              <w:t>r/z</w:t>
            </w:r>
          </w:p>
        </w:tc>
        <w:tc>
          <w:tcPr>
            <w:tcW w:w="1107" w:type="dxa"/>
            <w:shd w:val="clear" w:color="auto" w:fill="D9D9D9" w:themeFill="background1" w:themeFillShade="D9"/>
            <w:vAlign w:val="center"/>
          </w:tcPr>
          <w:p w:rsidR="006F7542" w:rsidRPr="005A417A" w:rsidRDefault="00561887" w:rsidP="00F87F7B">
            <w:pPr>
              <w:bidi w:val="0"/>
              <w:jc w:val="center"/>
              <w:rPr>
                <w:b/>
                <w:bCs/>
                <w:i/>
                <w:iCs/>
                <w:sz w:val="20"/>
                <w:szCs w:val="20"/>
                <w:lang w:bidi="ar-IQ"/>
              </w:rPr>
            </w:pPr>
            <m:oMathPara>
              <m:oMath>
                <m:sSub>
                  <m:sSubPr>
                    <m:ctrlPr>
                      <w:rPr>
                        <w:rFonts w:ascii="Cambria Math" w:hAnsi="Cambria Math" w:cs="Arial"/>
                        <w:b/>
                        <w:bCs/>
                        <w:i/>
                        <w:sz w:val="20"/>
                        <w:szCs w:val="20"/>
                      </w:rPr>
                    </m:ctrlPr>
                  </m:sSubPr>
                  <m:e>
                    <m:r>
                      <m:rPr>
                        <m:sty m:val="bi"/>
                      </m:rPr>
                      <w:rPr>
                        <w:rFonts w:ascii="Cambria Math" w:hAnsi="Cambria Math" w:cs="Arial"/>
                        <w:sz w:val="20"/>
                        <w:szCs w:val="20"/>
                      </w:rPr>
                      <m:t>σ</m:t>
                    </m:r>
                  </m:e>
                  <m:sub>
                    <m:r>
                      <m:rPr>
                        <m:sty m:val="bi"/>
                      </m:rPr>
                      <w:rPr>
                        <w:rFonts w:ascii="Cambria Math" w:hAnsi="Cambria Math" w:cs="Arial"/>
                        <w:sz w:val="20"/>
                        <w:szCs w:val="20"/>
                      </w:rPr>
                      <m:t>z</m:t>
                    </m:r>
                  </m:sub>
                </m:sSub>
                <m:r>
                  <m:rPr>
                    <m:sty m:val="bi"/>
                  </m:rPr>
                  <w:rPr>
                    <w:rFonts w:ascii="Cambria Math" w:hAnsi="Cambria Math" w:cs="Arial"/>
                    <w:sz w:val="20"/>
                    <w:szCs w:val="20"/>
                  </w:rPr>
                  <m:t>in</m:t>
                </m:r>
                <m:r>
                  <m:rPr>
                    <m:sty m:val="bi"/>
                  </m:rPr>
                  <w:rPr>
                    <w:rFonts w:ascii="Cambria Math" w:cs="Arial"/>
                    <w:sz w:val="20"/>
                    <w:szCs w:val="20"/>
                  </w:rPr>
                  <m:t xml:space="preserve"> </m:t>
                </m:r>
                <m:r>
                  <m:rPr>
                    <m:sty m:val="bi"/>
                  </m:rPr>
                  <w:rPr>
                    <w:rFonts w:ascii="Cambria Math" w:hAnsi="Cambria Math" w:cs="Arial"/>
                    <w:sz w:val="20"/>
                    <w:szCs w:val="20"/>
                  </w:rPr>
                  <m:t>kPa</m:t>
                </m:r>
              </m:oMath>
            </m:oMathPara>
          </w:p>
        </w:tc>
        <w:tc>
          <w:tcPr>
            <w:tcW w:w="1107" w:type="dxa"/>
            <w:shd w:val="clear" w:color="auto" w:fill="D9D9D9" w:themeFill="background1" w:themeFillShade="D9"/>
            <w:vAlign w:val="center"/>
          </w:tcPr>
          <w:p w:rsidR="006F7542" w:rsidRPr="005A417A" w:rsidRDefault="006F7542" w:rsidP="00F87F7B">
            <w:pPr>
              <w:bidi w:val="0"/>
              <w:jc w:val="center"/>
              <w:rPr>
                <w:b/>
                <w:bCs/>
                <w:i/>
                <w:iCs/>
                <w:sz w:val="20"/>
                <w:szCs w:val="20"/>
                <w:lang w:bidi="ar-IQ"/>
              </w:rPr>
            </w:pPr>
          </w:p>
        </w:tc>
        <w:tc>
          <w:tcPr>
            <w:tcW w:w="1107" w:type="dxa"/>
            <w:shd w:val="clear" w:color="auto" w:fill="D9D9D9" w:themeFill="background1" w:themeFillShade="D9"/>
            <w:vAlign w:val="center"/>
          </w:tcPr>
          <w:p w:rsidR="006F7542" w:rsidRPr="005A417A" w:rsidRDefault="006F7542" w:rsidP="00F87F7B">
            <w:pPr>
              <w:bidi w:val="0"/>
              <w:jc w:val="center"/>
              <w:rPr>
                <w:b/>
                <w:bCs/>
                <w:i/>
                <w:iCs/>
                <w:sz w:val="20"/>
                <w:szCs w:val="20"/>
                <w:lang w:bidi="ar-IQ"/>
              </w:rPr>
            </w:pPr>
          </w:p>
        </w:tc>
        <w:tc>
          <w:tcPr>
            <w:tcW w:w="1107" w:type="dxa"/>
            <w:shd w:val="clear" w:color="auto" w:fill="D9D9D9" w:themeFill="background1" w:themeFillShade="D9"/>
            <w:vAlign w:val="center"/>
          </w:tcPr>
          <w:p w:rsidR="006F7542" w:rsidRPr="005A417A" w:rsidRDefault="006F7542" w:rsidP="00F87F7B">
            <w:pPr>
              <w:bidi w:val="0"/>
              <w:jc w:val="center"/>
              <w:rPr>
                <w:b/>
                <w:bCs/>
                <w:i/>
                <w:iCs/>
                <w:sz w:val="20"/>
                <w:szCs w:val="20"/>
                <w:lang w:bidi="ar-IQ"/>
              </w:rPr>
            </w:pPr>
          </w:p>
        </w:tc>
      </w:tr>
      <w:tr w:rsidR="006F7542" w:rsidRPr="005A417A" w:rsidTr="00F87F7B">
        <w:trPr>
          <w:trHeight w:val="397"/>
        </w:trPr>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1</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0.0</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4.0</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0.0</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29.842</w:t>
            </w:r>
          </w:p>
        </w:tc>
        <w:tc>
          <w:tcPr>
            <w:tcW w:w="1107" w:type="dxa"/>
            <w:vAlign w:val="center"/>
          </w:tcPr>
          <w:p w:rsidR="006F7542" w:rsidRPr="005A417A" w:rsidRDefault="006F7542" w:rsidP="00F87F7B">
            <w:pPr>
              <w:bidi w:val="0"/>
              <w:jc w:val="center"/>
              <w:rPr>
                <w:i/>
                <w:iCs/>
                <w:sz w:val="16"/>
                <w:szCs w:val="16"/>
                <w:lang w:bidi="ar-IQ"/>
              </w:rPr>
            </w:pPr>
          </w:p>
        </w:tc>
        <w:tc>
          <w:tcPr>
            <w:tcW w:w="1107" w:type="dxa"/>
            <w:vAlign w:val="center"/>
          </w:tcPr>
          <w:p w:rsidR="006F7542" w:rsidRPr="005A417A" w:rsidRDefault="006F7542" w:rsidP="00F87F7B">
            <w:pPr>
              <w:bidi w:val="0"/>
              <w:jc w:val="center"/>
              <w:rPr>
                <w:i/>
                <w:iCs/>
                <w:sz w:val="16"/>
                <w:szCs w:val="16"/>
                <w:lang w:bidi="ar-IQ"/>
              </w:rPr>
            </w:pPr>
          </w:p>
        </w:tc>
        <w:tc>
          <w:tcPr>
            <w:tcW w:w="1107" w:type="dxa"/>
            <w:vAlign w:val="center"/>
          </w:tcPr>
          <w:p w:rsidR="006F7542" w:rsidRPr="005A417A" w:rsidRDefault="006F7542" w:rsidP="00F87F7B">
            <w:pPr>
              <w:bidi w:val="0"/>
              <w:jc w:val="center"/>
              <w:rPr>
                <w:i/>
                <w:iCs/>
                <w:sz w:val="16"/>
                <w:szCs w:val="16"/>
                <w:lang w:bidi="ar-IQ"/>
              </w:rPr>
            </w:pPr>
          </w:p>
        </w:tc>
      </w:tr>
      <w:tr w:rsidR="006F7542" w:rsidRPr="005A417A" w:rsidTr="00F87F7B">
        <w:trPr>
          <w:trHeight w:val="397"/>
        </w:trPr>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2</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3.0</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4.0</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0.75</w:t>
            </w:r>
          </w:p>
        </w:tc>
        <w:tc>
          <w:tcPr>
            <w:tcW w:w="1107" w:type="dxa"/>
            <w:vAlign w:val="center"/>
          </w:tcPr>
          <w:p w:rsidR="006F7542" w:rsidRPr="005A417A" w:rsidRDefault="006F7542" w:rsidP="00F87F7B">
            <w:pPr>
              <w:bidi w:val="0"/>
              <w:jc w:val="center"/>
              <w:rPr>
                <w:i/>
                <w:iCs/>
                <w:sz w:val="16"/>
                <w:szCs w:val="16"/>
                <w:lang w:bidi="ar-IQ"/>
              </w:rPr>
            </w:pPr>
            <w:r w:rsidRPr="005A417A">
              <w:rPr>
                <w:i/>
                <w:iCs/>
                <w:sz w:val="16"/>
                <w:szCs w:val="16"/>
                <w:lang w:bidi="ar-IQ"/>
              </w:rPr>
              <w:t>9.778</w:t>
            </w:r>
          </w:p>
        </w:tc>
        <w:tc>
          <w:tcPr>
            <w:tcW w:w="1107" w:type="dxa"/>
            <w:vAlign w:val="center"/>
          </w:tcPr>
          <w:p w:rsidR="006F7542" w:rsidRPr="005A417A" w:rsidRDefault="006F7542" w:rsidP="00F87F7B">
            <w:pPr>
              <w:bidi w:val="0"/>
              <w:jc w:val="center"/>
              <w:rPr>
                <w:i/>
                <w:iCs/>
                <w:sz w:val="16"/>
                <w:szCs w:val="16"/>
                <w:lang w:bidi="ar-IQ"/>
              </w:rPr>
            </w:pPr>
          </w:p>
        </w:tc>
        <w:tc>
          <w:tcPr>
            <w:tcW w:w="1107" w:type="dxa"/>
            <w:vAlign w:val="center"/>
          </w:tcPr>
          <w:p w:rsidR="006F7542" w:rsidRPr="005A417A" w:rsidRDefault="006F7542" w:rsidP="00F87F7B">
            <w:pPr>
              <w:bidi w:val="0"/>
              <w:jc w:val="center"/>
              <w:rPr>
                <w:i/>
                <w:iCs/>
                <w:sz w:val="16"/>
                <w:szCs w:val="16"/>
                <w:lang w:bidi="ar-IQ"/>
              </w:rPr>
            </w:pPr>
          </w:p>
        </w:tc>
        <w:tc>
          <w:tcPr>
            <w:tcW w:w="1107" w:type="dxa"/>
            <w:vAlign w:val="center"/>
          </w:tcPr>
          <w:p w:rsidR="006F7542" w:rsidRPr="005A417A" w:rsidRDefault="006F7542" w:rsidP="00F87F7B">
            <w:pPr>
              <w:bidi w:val="0"/>
              <w:jc w:val="center"/>
              <w:rPr>
                <w:i/>
                <w:iCs/>
                <w:sz w:val="16"/>
                <w:szCs w:val="16"/>
                <w:lang w:bidi="ar-IQ"/>
              </w:rPr>
            </w:pPr>
          </w:p>
        </w:tc>
      </w:tr>
    </w:tbl>
    <w:p w:rsidR="006F7542" w:rsidRDefault="006F7542" w:rsidP="006F7542">
      <w:pPr>
        <w:bidi w:val="0"/>
        <w:jc w:val="both"/>
        <w:rPr>
          <w:i/>
          <w:iCs/>
          <w:sz w:val="24"/>
          <w:szCs w:val="24"/>
          <w:lang w:bidi="ar-IQ"/>
        </w:rPr>
      </w:pPr>
    </w:p>
    <w:p w:rsidR="006F7542" w:rsidRDefault="006F7542" w:rsidP="006F7542">
      <w:pPr>
        <w:bidi w:val="0"/>
        <w:jc w:val="both"/>
        <w:rPr>
          <w:i/>
          <w:iCs/>
          <w:sz w:val="24"/>
          <w:szCs w:val="24"/>
          <w:lang w:bidi="ar-IQ"/>
        </w:rPr>
      </w:pPr>
      <w:r>
        <w:rPr>
          <w:i/>
          <w:iCs/>
          <w:sz w:val="24"/>
          <w:szCs w:val="24"/>
          <w:lang w:bidi="ar-IQ"/>
        </w:rPr>
        <w:t>By using the following equation for point load:</w:t>
      </w:r>
    </w:p>
    <w:p w:rsidR="006F7542" w:rsidRPr="00C13A8B" w:rsidRDefault="00561887" w:rsidP="006F7542">
      <w:pPr>
        <w:jc w:val="right"/>
        <w:rPr>
          <w:rFonts w:ascii="Arial" w:hAnsi="Arial" w:cs="Arial"/>
          <w:b/>
          <w:sz w:val="16"/>
          <w:szCs w:val="16"/>
        </w:rPr>
      </w:pPr>
      <m:oMathPara>
        <m:oMathParaPr>
          <m:jc m:val="left"/>
        </m:oMathParaPr>
        <m:oMath>
          <m:sSub>
            <m:sSubPr>
              <m:ctrlPr>
                <w:rPr>
                  <w:rFonts w:ascii="Cambria Math" w:hAnsi="Cambria Math" w:cs="Arial"/>
                  <w:b/>
                  <w:i/>
                  <w:sz w:val="16"/>
                  <w:szCs w:val="16"/>
                </w:rPr>
              </m:ctrlPr>
            </m:sSubPr>
            <m:e>
              <m:r>
                <m:rPr>
                  <m:sty m:val="bi"/>
                </m:rPr>
                <w:rPr>
                  <w:rFonts w:ascii="Cambria Math" w:hAnsi="Cambria Math" w:cs="Arial"/>
                  <w:sz w:val="16"/>
                  <w:szCs w:val="16"/>
                </w:rPr>
                <m:t>σ</m:t>
              </m:r>
            </m:e>
            <m:sub>
              <m:r>
                <m:rPr>
                  <m:sty m:val="bi"/>
                </m:rPr>
                <w:rPr>
                  <w:rFonts w:ascii="Cambria Math" w:hAnsi="Cambria Math" w:cs="Arial"/>
                  <w:sz w:val="16"/>
                  <w:szCs w:val="16"/>
                </w:rPr>
                <m:t>z</m:t>
              </m:r>
            </m:sub>
          </m:sSub>
          <m:d>
            <m:dPr>
              <m:ctrlPr>
                <w:rPr>
                  <w:rFonts w:ascii="Cambria Math" w:hAnsi="Cambria Math" w:cs="Arial"/>
                  <w:b/>
                  <w:i/>
                  <w:sz w:val="16"/>
                  <w:szCs w:val="16"/>
                </w:rPr>
              </m:ctrlPr>
            </m:dPr>
            <m:e>
              <m:r>
                <m:rPr>
                  <m:sty m:val="bi"/>
                </m:rPr>
                <w:rPr>
                  <w:rFonts w:ascii="Cambria Math" w:hAnsi="Cambria Math" w:cs="Arial"/>
                  <w:sz w:val="16"/>
                  <w:szCs w:val="16"/>
                </w:rPr>
                <m:t>1</m:t>
              </m:r>
            </m:e>
          </m:d>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3</m:t>
              </m:r>
              <m:r>
                <m:rPr>
                  <m:sty m:val="bi"/>
                </m:rPr>
                <w:rPr>
                  <w:rFonts w:ascii="Cambria Math" w:hAnsi="Cambria Math" w:cs="Arial"/>
                  <w:sz w:val="16"/>
                  <w:szCs w:val="16"/>
                </w:rPr>
                <m:t>Q</m:t>
              </m:r>
            </m:num>
            <m:den>
              <m:r>
                <m:rPr>
                  <m:sty m:val="bi"/>
                </m:rPr>
                <w:rPr>
                  <w:rFonts w:ascii="Cambria Math" w:hAnsi="Cambria Math" w:cs="Arial"/>
                  <w:sz w:val="16"/>
                  <w:szCs w:val="16"/>
                </w:rPr>
                <m:t>2</m:t>
              </m:r>
              <m:r>
                <m:rPr>
                  <m:sty m:val="bi"/>
                </m:rPr>
                <w:rPr>
                  <w:rFonts w:ascii="Cambria Math" w:hAnsi="Cambria Math" w:cs="Arial"/>
                  <w:sz w:val="16"/>
                  <w:szCs w:val="16"/>
                </w:rPr>
                <m:t>π</m:t>
              </m:r>
              <m:sSup>
                <m:sSupPr>
                  <m:ctrlPr>
                    <w:rPr>
                      <w:rFonts w:ascii="Cambria Math" w:hAnsi="Cambria Math" w:cs="Arial"/>
                      <w:b/>
                      <w:i/>
                      <w:sz w:val="16"/>
                      <w:szCs w:val="16"/>
                    </w:rPr>
                  </m:ctrlPr>
                </m:sSupPr>
                <m:e>
                  <m:r>
                    <m:rPr>
                      <m:sty m:val="bi"/>
                    </m:rPr>
                    <w:rPr>
                      <w:rFonts w:ascii="Cambria Math" w:hAnsi="Cambria Math" w:cs="Arial"/>
                      <w:sz w:val="16"/>
                      <w:szCs w:val="16"/>
                    </w:rPr>
                    <m:t>z</m:t>
                  </m:r>
                </m:e>
                <m:sup>
                  <m:r>
                    <m:rPr>
                      <m:sty m:val="bi"/>
                    </m:rPr>
                    <w:rPr>
                      <w:rFonts w:ascii="Cambria Math" w:hAnsi="Cambria Math" w:cs="Arial"/>
                      <w:sz w:val="16"/>
                      <w:szCs w:val="16"/>
                    </w:rPr>
                    <m:t>2</m:t>
                  </m:r>
                </m:sup>
              </m:sSup>
            </m:den>
          </m:f>
          <m:f>
            <m:fPr>
              <m:ctrlPr>
                <w:rPr>
                  <w:rFonts w:ascii="Cambria Math" w:hAnsi="Cambria Math" w:cs="Arial"/>
                  <w:b/>
                  <w:i/>
                  <w:sz w:val="16"/>
                  <w:szCs w:val="16"/>
                </w:rPr>
              </m:ctrlPr>
            </m:fPr>
            <m:num>
              <m:r>
                <m:rPr>
                  <m:sty m:val="bi"/>
                </m:rPr>
                <w:rPr>
                  <w:rFonts w:ascii="Cambria Math" w:hAnsi="Cambria Math" w:cs="Arial"/>
                  <w:sz w:val="16"/>
                  <w:szCs w:val="16"/>
                </w:rPr>
                <m:t>1</m:t>
              </m:r>
            </m:num>
            <m:den>
              <m:sSup>
                <m:sSupPr>
                  <m:ctrlPr>
                    <w:rPr>
                      <w:rFonts w:ascii="Cambria Math" w:hAnsi="Cambria Math" w:cs="Arial"/>
                      <w:b/>
                      <w:i/>
                      <w:sz w:val="16"/>
                      <w:szCs w:val="16"/>
                    </w:rPr>
                  </m:ctrlPr>
                </m:sSupPr>
                <m:e>
                  <m:d>
                    <m:dPr>
                      <m:begChr m:val="["/>
                      <m:endChr m:val="]"/>
                      <m:ctrlPr>
                        <w:rPr>
                          <w:rFonts w:ascii="Cambria Math" w:hAnsi="Cambria Math" w:cs="Arial"/>
                          <w:b/>
                          <w:i/>
                          <w:sz w:val="16"/>
                          <w:szCs w:val="16"/>
                        </w:rPr>
                      </m:ctrlPr>
                    </m:dPr>
                    <m:e>
                      <m:r>
                        <m:rPr>
                          <m:sty m:val="bi"/>
                        </m:rPr>
                        <w:rPr>
                          <w:rFonts w:ascii="Cambria Math" w:hAnsi="Cambria Math" w:cs="Arial"/>
                          <w:sz w:val="16"/>
                          <w:szCs w:val="16"/>
                        </w:rPr>
                        <m:t>1+</m:t>
                      </m:r>
                      <m:sSup>
                        <m:sSupPr>
                          <m:ctrlPr>
                            <w:rPr>
                              <w:rFonts w:ascii="Cambria Math" w:hAnsi="Cambria Math" w:cs="Arial"/>
                              <w:b/>
                              <w:i/>
                              <w:sz w:val="16"/>
                              <w:szCs w:val="16"/>
                            </w:rPr>
                          </m:ctrlPr>
                        </m:sSupPr>
                        <m:e>
                          <m:d>
                            <m:dPr>
                              <m:ctrlPr>
                                <w:rPr>
                                  <w:rFonts w:ascii="Cambria Math" w:hAnsi="Cambria Math" w:cs="Arial"/>
                                  <w:b/>
                                  <w:i/>
                                  <w:sz w:val="16"/>
                                  <w:szCs w:val="16"/>
                                </w:rPr>
                              </m:ctrlPr>
                            </m:dPr>
                            <m:e>
                              <m:f>
                                <m:fPr>
                                  <m:type m:val="skw"/>
                                  <m:ctrlPr>
                                    <w:rPr>
                                      <w:rFonts w:ascii="Cambria Math" w:hAnsi="Cambria Math" w:cs="Arial"/>
                                      <w:b/>
                                      <w:i/>
                                      <w:sz w:val="16"/>
                                      <w:szCs w:val="16"/>
                                    </w:rPr>
                                  </m:ctrlPr>
                                </m:fPr>
                                <m:num>
                                  <m:r>
                                    <m:rPr>
                                      <m:sty m:val="bi"/>
                                    </m:rPr>
                                    <w:rPr>
                                      <w:rFonts w:ascii="Cambria Math" w:hAnsi="Cambria Math" w:cs="Arial"/>
                                      <w:sz w:val="16"/>
                                      <w:szCs w:val="16"/>
                                    </w:rPr>
                                    <m:t>r</m:t>
                                  </m:r>
                                </m:num>
                                <m:den>
                                  <m:r>
                                    <m:rPr>
                                      <m:sty m:val="bi"/>
                                    </m:rPr>
                                    <w:rPr>
                                      <w:rFonts w:ascii="Cambria Math" w:hAnsi="Cambria Math" w:cs="Arial"/>
                                      <w:sz w:val="16"/>
                                      <w:szCs w:val="16"/>
                                    </w:rPr>
                                    <m:t>z</m:t>
                                  </m:r>
                                </m:den>
                              </m:f>
                            </m:e>
                          </m:d>
                        </m:e>
                        <m:sup>
                          <m:r>
                            <m:rPr>
                              <m:sty m:val="bi"/>
                            </m:rPr>
                            <w:rPr>
                              <w:rFonts w:ascii="Cambria Math" w:hAnsi="Cambria Math" w:cs="Arial"/>
                              <w:sz w:val="16"/>
                              <w:szCs w:val="16"/>
                            </w:rPr>
                            <m:t>2</m:t>
                          </m:r>
                        </m:sup>
                      </m:sSup>
                    </m:e>
                  </m:d>
                </m:e>
                <m:sup>
                  <m:f>
                    <m:fPr>
                      <m:type m:val="skw"/>
                      <m:ctrlPr>
                        <w:rPr>
                          <w:rFonts w:ascii="Cambria Math" w:hAnsi="Cambria Math" w:cs="Arial"/>
                          <w:b/>
                          <w:i/>
                          <w:sz w:val="16"/>
                          <w:szCs w:val="16"/>
                        </w:rPr>
                      </m:ctrlPr>
                    </m:fPr>
                    <m:num>
                      <m:r>
                        <m:rPr>
                          <m:sty m:val="bi"/>
                        </m:rPr>
                        <w:rPr>
                          <w:rFonts w:ascii="Cambria Math" w:hAnsi="Cambria Math" w:cs="Arial"/>
                          <w:sz w:val="16"/>
                          <w:szCs w:val="16"/>
                        </w:rPr>
                        <m:t>5</m:t>
                      </m:r>
                    </m:num>
                    <m:den>
                      <m:r>
                        <m:rPr>
                          <m:sty m:val="bi"/>
                        </m:rPr>
                        <w:rPr>
                          <w:rFonts w:ascii="Cambria Math" w:hAnsi="Cambria Math" w:cs="Arial"/>
                          <w:sz w:val="16"/>
                          <w:szCs w:val="16"/>
                        </w:rPr>
                        <m:t>2</m:t>
                      </m:r>
                    </m:den>
                  </m:f>
                </m:sup>
              </m:sSup>
            </m:den>
          </m:f>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3*1000</m:t>
              </m:r>
            </m:num>
            <m:den>
              <m:r>
                <m:rPr>
                  <m:sty m:val="bi"/>
                </m:rPr>
                <w:rPr>
                  <w:rFonts w:ascii="Cambria Math" w:hAnsi="Cambria Math" w:cs="Arial"/>
                  <w:sz w:val="16"/>
                  <w:szCs w:val="16"/>
                </w:rPr>
                <m:t>2</m:t>
              </m:r>
              <m:r>
                <m:rPr>
                  <m:sty m:val="bi"/>
                </m:rPr>
                <w:rPr>
                  <w:rFonts w:ascii="Cambria Math" w:hAnsi="Cambria Math" w:cs="Arial"/>
                  <w:sz w:val="16"/>
                  <w:szCs w:val="16"/>
                </w:rPr>
                <m:t>π</m:t>
              </m:r>
              <m:sSup>
                <m:sSupPr>
                  <m:ctrlPr>
                    <w:rPr>
                      <w:rFonts w:ascii="Cambria Math" w:hAnsi="Cambria Math" w:cs="Arial"/>
                      <w:b/>
                      <w:i/>
                      <w:sz w:val="16"/>
                      <w:szCs w:val="16"/>
                    </w:rPr>
                  </m:ctrlPr>
                </m:sSupPr>
                <m:e>
                  <m:d>
                    <m:dPr>
                      <m:ctrlPr>
                        <w:rPr>
                          <w:rFonts w:ascii="Cambria Math" w:hAnsi="Cambria Math" w:cs="Arial"/>
                          <w:b/>
                          <w:i/>
                          <w:sz w:val="16"/>
                          <w:szCs w:val="16"/>
                        </w:rPr>
                      </m:ctrlPr>
                    </m:dPr>
                    <m:e>
                      <m:r>
                        <m:rPr>
                          <m:sty m:val="bi"/>
                        </m:rPr>
                        <w:rPr>
                          <w:rFonts w:ascii="Cambria Math" w:hAnsi="Cambria Math" w:cs="Arial"/>
                          <w:sz w:val="16"/>
                          <w:szCs w:val="16"/>
                        </w:rPr>
                        <m:t>4</m:t>
                      </m:r>
                    </m:e>
                  </m:d>
                </m:e>
                <m:sup>
                  <m:r>
                    <m:rPr>
                      <m:sty m:val="bi"/>
                    </m:rPr>
                    <w:rPr>
                      <w:rFonts w:ascii="Cambria Math" w:hAnsi="Cambria Math" w:cs="Arial"/>
                      <w:sz w:val="16"/>
                      <w:szCs w:val="16"/>
                    </w:rPr>
                    <m:t>2</m:t>
                  </m:r>
                </m:sup>
              </m:sSup>
            </m:den>
          </m:f>
          <m:f>
            <m:fPr>
              <m:ctrlPr>
                <w:rPr>
                  <w:rFonts w:ascii="Cambria Math" w:hAnsi="Cambria Math" w:cs="Arial"/>
                  <w:b/>
                  <w:i/>
                  <w:sz w:val="16"/>
                  <w:szCs w:val="16"/>
                </w:rPr>
              </m:ctrlPr>
            </m:fPr>
            <m:num>
              <m:r>
                <m:rPr>
                  <m:sty m:val="bi"/>
                </m:rPr>
                <w:rPr>
                  <w:rFonts w:ascii="Cambria Math" w:hAnsi="Cambria Math" w:cs="Arial"/>
                  <w:sz w:val="16"/>
                  <w:szCs w:val="16"/>
                </w:rPr>
                <m:t>1</m:t>
              </m:r>
            </m:num>
            <m:den>
              <m:sSup>
                <m:sSupPr>
                  <m:ctrlPr>
                    <w:rPr>
                      <w:rFonts w:ascii="Cambria Math" w:hAnsi="Cambria Math" w:cs="Arial"/>
                      <w:b/>
                      <w:i/>
                      <w:sz w:val="16"/>
                      <w:szCs w:val="16"/>
                    </w:rPr>
                  </m:ctrlPr>
                </m:sSupPr>
                <m:e>
                  <m:d>
                    <m:dPr>
                      <m:begChr m:val="["/>
                      <m:endChr m:val="]"/>
                      <m:ctrlPr>
                        <w:rPr>
                          <w:rFonts w:ascii="Cambria Math" w:hAnsi="Cambria Math" w:cs="Arial"/>
                          <w:b/>
                          <w:i/>
                          <w:sz w:val="16"/>
                          <w:szCs w:val="16"/>
                        </w:rPr>
                      </m:ctrlPr>
                    </m:dPr>
                    <m:e>
                      <m:r>
                        <m:rPr>
                          <m:sty m:val="bi"/>
                        </m:rPr>
                        <w:rPr>
                          <w:rFonts w:ascii="Cambria Math" w:hAnsi="Cambria Math" w:cs="Arial"/>
                          <w:sz w:val="16"/>
                          <w:szCs w:val="16"/>
                        </w:rPr>
                        <m:t>1+</m:t>
                      </m:r>
                      <m:sSup>
                        <m:sSupPr>
                          <m:ctrlPr>
                            <w:rPr>
                              <w:rFonts w:ascii="Cambria Math" w:hAnsi="Cambria Math" w:cs="Arial"/>
                              <w:b/>
                              <w:i/>
                              <w:sz w:val="16"/>
                              <w:szCs w:val="16"/>
                            </w:rPr>
                          </m:ctrlPr>
                        </m:sSupPr>
                        <m:e>
                          <m:d>
                            <m:dPr>
                              <m:ctrlPr>
                                <w:rPr>
                                  <w:rFonts w:ascii="Cambria Math" w:hAnsi="Cambria Math" w:cs="Arial"/>
                                  <w:b/>
                                  <w:i/>
                                  <w:sz w:val="16"/>
                                  <w:szCs w:val="16"/>
                                </w:rPr>
                              </m:ctrlPr>
                            </m:dPr>
                            <m:e>
                              <m:r>
                                <m:rPr>
                                  <m:sty m:val="bi"/>
                                </m:rPr>
                                <w:rPr>
                                  <w:rFonts w:ascii="Cambria Math" w:hAnsi="Cambria Math" w:cs="Arial"/>
                                  <w:sz w:val="16"/>
                                  <w:szCs w:val="16"/>
                                </w:rPr>
                                <m:t>0</m:t>
                              </m:r>
                            </m:e>
                          </m:d>
                        </m:e>
                        <m:sup>
                          <m:r>
                            <m:rPr>
                              <m:sty m:val="bi"/>
                            </m:rPr>
                            <w:rPr>
                              <w:rFonts w:ascii="Cambria Math" w:hAnsi="Cambria Math" w:cs="Arial"/>
                              <w:sz w:val="16"/>
                              <w:szCs w:val="16"/>
                            </w:rPr>
                            <m:t>2</m:t>
                          </m:r>
                        </m:sup>
                      </m:sSup>
                    </m:e>
                  </m:d>
                </m:e>
                <m:sup>
                  <m:f>
                    <m:fPr>
                      <m:type m:val="skw"/>
                      <m:ctrlPr>
                        <w:rPr>
                          <w:rFonts w:ascii="Cambria Math" w:hAnsi="Cambria Math" w:cs="Arial"/>
                          <w:b/>
                          <w:i/>
                          <w:sz w:val="16"/>
                          <w:szCs w:val="16"/>
                        </w:rPr>
                      </m:ctrlPr>
                    </m:fPr>
                    <m:num>
                      <m:r>
                        <m:rPr>
                          <m:sty m:val="bi"/>
                        </m:rPr>
                        <w:rPr>
                          <w:rFonts w:ascii="Cambria Math" w:hAnsi="Cambria Math" w:cs="Arial"/>
                          <w:sz w:val="16"/>
                          <w:szCs w:val="16"/>
                        </w:rPr>
                        <m:t>5</m:t>
                      </m:r>
                    </m:num>
                    <m:den>
                      <m:r>
                        <m:rPr>
                          <m:sty m:val="bi"/>
                        </m:rPr>
                        <w:rPr>
                          <w:rFonts w:ascii="Cambria Math" w:hAnsi="Cambria Math" w:cs="Arial"/>
                          <w:sz w:val="16"/>
                          <w:szCs w:val="16"/>
                        </w:rPr>
                        <m:t>2</m:t>
                      </m:r>
                    </m:den>
                  </m:f>
                </m:sup>
              </m:sSup>
            </m:den>
          </m:f>
          <m:r>
            <m:rPr>
              <m:sty m:val="bi"/>
            </m:rPr>
            <w:rPr>
              <w:rFonts w:ascii="Cambria Math" w:hAnsi="Cambria Math" w:cs="Arial"/>
              <w:sz w:val="16"/>
              <w:szCs w:val="16"/>
            </w:rPr>
            <m:t>=29.842 kPa</m:t>
          </m:r>
        </m:oMath>
      </m:oMathPara>
    </w:p>
    <w:p w:rsidR="006F7542" w:rsidRPr="00C13A8B" w:rsidRDefault="00561887" w:rsidP="006F7542">
      <w:pPr>
        <w:jc w:val="right"/>
        <w:rPr>
          <w:rFonts w:ascii="Arial" w:hAnsi="Arial" w:cs="Arial"/>
          <w:b/>
          <w:sz w:val="16"/>
          <w:szCs w:val="16"/>
        </w:rPr>
      </w:pPr>
      <m:oMathPara>
        <m:oMathParaPr>
          <m:jc m:val="left"/>
        </m:oMathParaPr>
        <m:oMath>
          <m:sSub>
            <m:sSubPr>
              <m:ctrlPr>
                <w:rPr>
                  <w:rFonts w:ascii="Cambria Math" w:hAnsi="Cambria Math" w:cs="Arial"/>
                  <w:b/>
                  <w:i/>
                  <w:sz w:val="16"/>
                  <w:szCs w:val="16"/>
                </w:rPr>
              </m:ctrlPr>
            </m:sSubPr>
            <m:e>
              <m:r>
                <m:rPr>
                  <m:sty m:val="bi"/>
                </m:rPr>
                <w:rPr>
                  <w:rFonts w:ascii="Cambria Math" w:hAnsi="Cambria Math" w:cs="Arial"/>
                  <w:sz w:val="16"/>
                  <w:szCs w:val="16"/>
                </w:rPr>
                <m:t>σ</m:t>
              </m:r>
            </m:e>
            <m:sub>
              <m:r>
                <m:rPr>
                  <m:sty m:val="bi"/>
                </m:rPr>
                <w:rPr>
                  <w:rFonts w:ascii="Cambria Math" w:hAnsi="Cambria Math" w:cs="Arial"/>
                  <w:sz w:val="16"/>
                  <w:szCs w:val="16"/>
                </w:rPr>
                <m:t>z</m:t>
              </m:r>
            </m:sub>
          </m:sSub>
          <m:d>
            <m:dPr>
              <m:ctrlPr>
                <w:rPr>
                  <w:rFonts w:ascii="Cambria Math" w:hAnsi="Cambria Math" w:cs="Arial"/>
                  <w:b/>
                  <w:i/>
                  <w:sz w:val="16"/>
                  <w:szCs w:val="16"/>
                </w:rPr>
              </m:ctrlPr>
            </m:dPr>
            <m:e>
              <m:r>
                <m:rPr>
                  <m:sty m:val="bi"/>
                </m:rPr>
                <w:rPr>
                  <w:rFonts w:ascii="Cambria Math" w:hAnsi="Cambria Math" w:cs="Arial"/>
                  <w:sz w:val="16"/>
                  <w:szCs w:val="16"/>
                </w:rPr>
                <m:t>2</m:t>
              </m:r>
            </m:e>
          </m:d>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3</m:t>
              </m:r>
              <m:r>
                <m:rPr>
                  <m:sty m:val="bi"/>
                </m:rPr>
                <w:rPr>
                  <w:rFonts w:ascii="Cambria Math" w:hAnsi="Cambria Math" w:cs="Arial"/>
                  <w:sz w:val="16"/>
                  <w:szCs w:val="16"/>
                </w:rPr>
                <m:t>Q</m:t>
              </m:r>
            </m:num>
            <m:den>
              <m:r>
                <m:rPr>
                  <m:sty m:val="bi"/>
                </m:rPr>
                <w:rPr>
                  <w:rFonts w:ascii="Cambria Math" w:hAnsi="Cambria Math" w:cs="Arial"/>
                  <w:sz w:val="16"/>
                  <w:szCs w:val="16"/>
                </w:rPr>
                <m:t>2</m:t>
              </m:r>
              <m:r>
                <m:rPr>
                  <m:sty m:val="bi"/>
                </m:rPr>
                <w:rPr>
                  <w:rFonts w:ascii="Cambria Math" w:hAnsi="Cambria Math" w:cs="Arial"/>
                  <w:sz w:val="16"/>
                  <w:szCs w:val="16"/>
                </w:rPr>
                <m:t>π</m:t>
              </m:r>
              <m:sSup>
                <m:sSupPr>
                  <m:ctrlPr>
                    <w:rPr>
                      <w:rFonts w:ascii="Cambria Math" w:hAnsi="Cambria Math" w:cs="Arial"/>
                      <w:b/>
                      <w:i/>
                      <w:sz w:val="16"/>
                      <w:szCs w:val="16"/>
                    </w:rPr>
                  </m:ctrlPr>
                </m:sSupPr>
                <m:e>
                  <m:r>
                    <m:rPr>
                      <m:sty m:val="bi"/>
                    </m:rPr>
                    <w:rPr>
                      <w:rFonts w:ascii="Cambria Math" w:hAnsi="Cambria Math" w:cs="Arial"/>
                      <w:sz w:val="16"/>
                      <w:szCs w:val="16"/>
                    </w:rPr>
                    <m:t>z</m:t>
                  </m:r>
                </m:e>
                <m:sup>
                  <m:r>
                    <m:rPr>
                      <m:sty m:val="bi"/>
                    </m:rPr>
                    <w:rPr>
                      <w:rFonts w:ascii="Cambria Math" w:hAnsi="Cambria Math" w:cs="Arial"/>
                      <w:sz w:val="16"/>
                      <w:szCs w:val="16"/>
                    </w:rPr>
                    <m:t>2</m:t>
                  </m:r>
                </m:sup>
              </m:sSup>
            </m:den>
          </m:f>
          <m:f>
            <m:fPr>
              <m:ctrlPr>
                <w:rPr>
                  <w:rFonts w:ascii="Cambria Math" w:hAnsi="Cambria Math" w:cs="Arial"/>
                  <w:b/>
                  <w:i/>
                  <w:sz w:val="16"/>
                  <w:szCs w:val="16"/>
                </w:rPr>
              </m:ctrlPr>
            </m:fPr>
            <m:num>
              <m:r>
                <m:rPr>
                  <m:sty m:val="bi"/>
                </m:rPr>
                <w:rPr>
                  <w:rFonts w:ascii="Cambria Math" w:hAnsi="Cambria Math" w:cs="Arial"/>
                  <w:sz w:val="16"/>
                  <w:szCs w:val="16"/>
                </w:rPr>
                <m:t>1</m:t>
              </m:r>
            </m:num>
            <m:den>
              <m:sSup>
                <m:sSupPr>
                  <m:ctrlPr>
                    <w:rPr>
                      <w:rFonts w:ascii="Cambria Math" w:hAnsi="Cambria Math" w:cs="Arial"/>
                      <w:b/>
                      <w:i/>
                      <w:sz w:val="16"/>
                      <w:szCs w:val="16"/>
                    </w:rPr>
                  </m:ctrlPr>
                </m:sSupPr>
                <m:e>
                  <m:d>
                    <m:dPr>
                      <m:begChr m:val="["/>
                      <m:endChr m:val="]"/>
                      <m:ctrlPr>
                        <w:rPr>
                          <w:rFonts w:ascii="Cambria Math" w:hAnsi="Cambria Math" w:cs="Arial"/>
                          <w:b/>
                          <w:i/>
                          <w:sz w:val="16"/>
                          <w:szCs w:val="16"/>
                        </w:rPr>
                      </m:ctrlPr>
                    </m:dPr>
                    <m:e>
                      <m:r>
                        <m:rPr>
                          <m:sty m:val="bi"/>
                        </m:rPr>
                        <w:rPr>
                          <w:rFonts w:ascii="Cambria Math" w:hAnsi="Cambria Math" w:cs="Arial"/>
                          <w:sz w:val="16"/>
                          <w:szCs w:val="16"/>
                        </w:rPr>
                        <m:t>1+</m:t>
                      </m:r>
                      <m:sSup>
                        <m:sSupPr>
                          <m:ctrlPr>
                            <w:rPr>
                              <w:rFonts w:ascii="Cambria Math" w:hAnsi="Cambria Math" w:cs="Arial"/>
                              <w:b/>
                              <w:i/>
                              <w:sz w:val="16"/>
                              <w:szCs w:val="16"/>
                            </w:rPr>
                          </m:ctrlPr>
                        </m:sSupPr>
                        <m:e>
                          <m:d>
                            <m:dPr>
                              <m:ctrlPr>
                                <w:rPr>
                                  <w:rFonts w:ascii="Cambria Math" w:hAnsi="Cambria Math" w:cs="Arial"/>
                                  <w:b/>
                                  <w:i/>
                                  <w:sz w:val="16"/>
                                  <w:szCs w:val="16"/>
                                </w:rPr>
                              </m:ctrlPr>
                            </m:dPr>
                            <m:e>
                              <m:f>
                                <m:fPr>
                                  <m:type m:val="skw"/>
                                  <m:ctrlPr>
                                    <w:rPr>
                                      <w:rFonts w:ascii="Cambria Math" w:hAnsi="Cambria Math" w:cs="Arial"/>
                                      <w:b/>
                                      <w:i/>
                                      <w:sz w:val="16"/>
                                      <w:szCs w:val="16"/>
                                    </w:rPr>
                                  </m:ctrlPr>
                                </m:fPr>
                                <m:num>
                                  <m:r>
                                    <m:rPr>
                                      <m:sty m:val="bi"/>
                                    </m:rPr>
                                    <w:rPr>
                                      <w:rFonts w:ascii="Cambria Math" w:hAnsi="Cambria Math" w:cs="Arial"/>
                                      <w:sz w:val="16"/>
                                      <w:szCs w:val="16"/>
                                    </w:rPr>
                                    <m:t>r</m:t>
                                  </m:r>
                                </m:num>
                                <m:den>
                                  <m:r>
                                    <m:rPr>
                                      <m:sty m:val="bi"/>
                                    </m:rPr>
                                    <w:rPr>
                                      <w:rFonts w:ascii="Cambria Math" w:hAnsi="Cambria Math" w:cs="Arial"/>
                                      <w:sz w:val="16"/>
                                      <w:szCs w:val="16"/>
                                    </w:rPr>
                                    <m:t>z</m:t>
                                  </m:r>
                                </m:den>
                              </m:f>
                            </m:e>
                          </m:d>
                        </m:e>
                        <m:sup>
                          <m:r>
                            <m:rPr>
                              <m:sty m:val="bi"/>
                            </m:rPr>
                            <w:rPr>
                              <w:rFonts w:ascii="Cambria Math" w:hAnsi="Cambria Math" w:cs="Arial"/>
                              <w:sz w:val="16"/>
                              <w:szCs w:val="16"/>
                            </w:rPr>
                            <m:t>2</m:t>
                          </m:r>
                        </m:sup>
                      </m:sSup>
                    </m:e>
                  </m:d>
                </m:e>
                <m:sup>
                  <m:f>
                    <m:fPr>
                      <m:type m:val="skw"/>
                      <m:ctrlPr>
                        <w:rPr>
                          <w:rFonts w:ascii="Cambria Math" w:hAnsi="Cambria Math" w:cs="Arial"/>
                          <w:b/>
                          <w:i/>
                          <w:sz w:val="16"/>
                          <w:szCs w:val="16"/>
                        </w:rPr>
                      </m:ctrlPr>
                    </m:fPr>
                    <m:num>
                      <m:r>
                        <m:rPr>
                          <m:sty m:val="bi"/>
                        </m:rPr>
                        <w:rPr>
                          <w:rFonts w:ascii="Cambria Math" w:hAnsi="Cambria Math" w:cs="Arial"/>
                          <w:sz w:val="16"/>
                          <w:szCs w:val="16"/>
                        </w:rPr>
                        <m:t>5</m:t>
                      </m:r>
                    </m:num>
                    <m:den>
                      <m:r>
                        <m:rPr>
                          <m:sty m:val="bi"/>
                        </m:rPr>
                        <w:rPr>
                          <w:rFonts w:ascii="Cambria Math" w:hAnsi="Cambria Math" w:cs="Arial"/>
                          <w:sz w:val="16"/>
                          <w:szCs w:val="16"/>
                        </w:rPr>
                        <m:t>2</m:t>
                      </m:r>
                    </m:den>
                  </m:f>
                </m:sup>
              </m:sSup>
            </m:den>
          </m:f>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3*1000</m:t>
              </m:r>
            </m:num>
            <m:den>
              <m:r>
                <m:rPr>
                  <m:sty m:val="bi"/>
                </m:rPr>
                <w:rPr>
                  <w:rFonts w:ascii="Cambria Math" w:hAnsi="Cambria Math" w:cs="Arial"/>
                  <w:sz w:val="16"/>
                  <w:szCs w:val="16"/>
                </w:rPr>
                <m:t>2</m:t>
              </m:r>
              <m:r>
                <m:rPr>
                  <m:sty m:val="bi"/>
                </m:rPr>
                <w:rPr>
                  <w:rFonts w:ascii="Cambria Math" w:hAnsi="Cambria Math" w:cs="Arial"/>
                  <w:sz w:val="16"/>
                  <w:szCs w:val="16"/>
                </w:rPr>
                <m:t>π</m:t>
              </m:r>
              <m:sSup>
                <m:sSupPr>
                  <m:ctrlPr>
                    <w:rPr>
                      <w:rFonts w:ascii="Cambria Math" w:hAnsi="Cambria Math" w:cs="Arial"/>
                      <w:b/>
                      <w:i/>
                      <w:sz w:val="16"/>
                      <w:szCs w:val="16"/>
                    </w:rPr>
                  </m:ctrlPr>
                </m:sSupPr>
                <m:e>
                  <m:d>
                    <m:dPr>
                      <m:ctrlPr>
                        <w:rPr>
                          <w:rFonts w:ascii="Cambria Math" w:hAnsi="Cambria Math" w:cs="Arial"/>
                          <w:b/>
                          <w:i/>
                          <w:sz w:val="16"/>
                          <w:szCs w:val="16"/>
                        </w:rPr>
                      </m:ctrlPr>
                    </m:dPr>
                    <m:e>
                      <m:r>
                        <m:rPr>
                          <m:sty m:val="bi"/>
                        </m:rPr>
                        <w:rPr>
                          <w:rFonts w:ascii="Cambria Math" w:hAnsi="Cambria Math" w:cs="Arial"/>
                          <w:sz w:val="16"/>
                          <w:szCs w:val="16"/>
                        </w:rPr>
                        <m:t>4</m:t>
                      </m:r>
                    </m:e>
                  </m:d>
                </m:e>
                <m:sup>
                  <m:r>
                    <m:rPr>
                      <m:sty m:val="bi"/>
                    </m:rPr>
                    <w:rPr>
                      <w:rFonts w:ascii="Cambria Math" w:hAnsi="Cambria Math" w:cs="Arial"/>
                      <w:sz w:val="16"/>
                      <w:szCs w:val="16"/>
                    </w:rPr>
                    <m:t>2</m:t>
                  </m:r>
                </m:sup>
              </m:sSup>
            </m:den>
          </m:f>
          <m:f>
            <m:fPr>
              <m:ctrlPr>
                <w:rPr>
                  <w:rFonts w:ascii="Cambria Math" w:hAnsi="Cambria Math" w:cs="Arial"/>
                  <w:b/>
                  <w:i/>
                  <w:sz w:val="16"/>
                  <w:szCs w:val="16"/>
                </w:rPr>
              </m:ctrlPr>
            </m:fPr>
            <m:num>
              <m:r>
                <m:rPr>
                  <m:sty m:val="bi"/>
                </m:rPr>
                <w:rPr>
                  <w:rFonts w:ascii="Cambria Math" w:hAnsi="Cambria Math" w:cs="Arial"/>
                  <w:sz w:val="16"/>
                  <w:szCs w:val="16"/>
                </w:rPr>
                <m:t>1</m:t>
              </m:r>
            </m:num>
            <m:den>
              <m:sSup>
                <m:sSupPr>
                  <m:ctrlPr>
                    <w:rPr>
                      <w:rFonts w:ascii="Cambria Math" w:hAnsi="Cambria Math" w:cs="Arial"/>
                      <w:b/>
                      <w:i/>
                      <w:sz w:val="16"/>
                      <w:szCs w:val="16"/>
                    </w:rPr>
                  </m:ctrlPr>
                </m:sSupPr>
                <m:e>
                  <m:d>
                    <m:dPr>
                      <m:begChr m:val="["/>
                      <m:endChr m:val="]"/>
                      <m:ctrlPr>
                        <w:rPr>
                          <w:rFonts w:ascii="Cambria Math" w:hAnsi="Cambria Math" w:cs="Arial"/>
                          <w:b/>
                          <w:i/>
                          <w:sz w:val="16"/>
                          <w:szCs w:val="16"/>
                        </w:rPr>
                      </m:ctrlPr>
                    </m:dPr>
                    <m:e>
                      <m:r>
                        <m:rPr>
                          <m:sty m:val="bi"/>
                        </m:rPr>
                        <w:rPr>
                          <w:rFonts w:ascii="Cambria Math" w:hAnsi="Cambria Math" w:cs="Arial"/>
                          <w:sz w:val="16"/>
                          <w:szCs w:val="16"/>
                        </w:rPr>
                        <m:t>1+</m:t>
                      </m:r>
                      <m:sSup>
                        <m:sSupPr>
                          <m:ctrlPr>
                            <w:rPr>
                              <w:rFonts w:ascii="Cambria Math" w:hAnsi="Cambria Math" w:cs="Arial"/>
                              <w:b/>
                              <w:i/>
                              <w:sz w:val="16"/>
                              <w:szCs w:val="16"/>
                            </w:rPr>
                          </m:ctrlPr>
                        </m:sSupPr>
                        <m:e>
                          <m:d>
                            <m:dPr>
                              <m:ctrlPr>
                                <w:rPr>
                                  <w:rFonts w:ascii="Cambria Math" w:hAnsi="Cambria Math" w:cs="Arial"/>
                                  <w:b/>
                                  <w:i/>
                                  <w:sz w:val="16"/>
                                  <w:szCs w:val="16"/>
                                </w:rPr>
                              </m:ctrlPr>
                            </m:dPr>
                            <m:e>
                              <m:r>
                                <m:rPr>
                                  <m:sty m:val="bi"/>
                                </m:rPr>
                                <w:rPr>
                                  <w:rFonts w:ascii="Cambria Math" w:hAnsi="Cambria Math" w:cs="Arial"/>
                                  <w:sz w:val="16"/>
                                  <w:szCs w:val="16"/>
                                </w:rPr>
                                <m:t>0.75</m:t>
                              </m:r>
                            </m:e>
                          </m:d>
                        </m:e>
                        <m:sup>
                          <m:r>
                            <m:rPr>
                              <m:sty m:val="bi"/>
                            </m:rPr>
                            <w:rPr>
                              <w:rFonts w:ascii="Cambria Math" w:hAnsi="Cambria Math" w:cs="Arial"/>
                              <w:sz w:val="16"/>
                              <w:szCs w:val="16"/>
                            </w:rPr>
                            <m:t>2</m:t>
                          </m:r>
                        </m:sup>
                      </m:sSup>
                    </m:e>
                  </m:d>
                </m:e>
                <m:sup>
                  <m:f>
                    <m:fPr>
                      <m:type m:val="skw"/>
                      <m:ctrlPr>
                        <w:rPr>
                          <w:rFonts w:ascii="Cambria Math" w:hAnsi="Cambria Math" w:cs="Arial"/>
                          <w:b/>
                          <w:i/>
                          <w:sz w:val="16"/>
                          <w:szCs w:val="16"/>
                        </w:rPr>
                      </m:ctrlPr>
                    </m:fPr>
                    <m:num>
                      <m:r>
                        <m:rPr>
                          <m:sty m:val="bi"/>
                        </m:rPr>
                        <w:rPr>
                          <w:rFonts w:ascii="Cambria Math" w:hAnsi="Cambria Math" w:cs="Arial"/>
                          <w:sz w:val="16"/>
                          <w:szCs w:val="16"/>
                        </w:rPr>
                        <m:t>5</m:t>
                      </m:r>
                    </m:num>
                    <m:den>
                      <m:r>
                        <m:rPr>
                          <m:sty m:val="bi"/>
                        </m:rPr>
                        <w:rPr>
                          <w:rFonts w:ascii="Cambria Math" w:hAnsi="Cambria Math" w:cs="Arial"/>
                          <w:sz w:val="16"/>
                          <w:szCs w:val="16"/>
                        </w:rPr>
                        <m:t>2</m:t>
                      </m:r>
                    </m:den>
                  </m:f>
                </m:sup>
              </m:sSup>
            </m:den>
          </m:f>
          <m:r>
            <m:rPr>
              <m:sty m:val="bi"/>
            </m:rPr>
            <w:rPr>
              <w:rFonts w:ascii="Cambria Math" w:hAnsi="Cambria Math" w:cs="Arial"/>
              <w:sz w:val="16"/>
              <w:szCs w:val="16"/>
            </w:rPr>
            <m:t>=9.778 kPa</m:t>
          </m:r>
        </m:oMath>
      </m:oMathPara>
    </w:p>
    <w:p w:rsidR="006F7542" w:rsidRDefault="006F7542" w:rsidP="006F7542">
      <w:pPr>
        <w:bidi w:val="0"/>
        <w:jc w:val="both"/>
        <w:rPr>
          <w:b/>
          <w:bCs/>
          <w:i/>
          <w:iCs/>
          <w:sz w:val="24"/>
          <w:szCs w:val="24"/>
          <w:u w:val="single"/>
          <w:lang w:bidi="ar-IQ"/>
        </w:rPr>
      </w:pPr>
      <w:r w:rsidRPr="005A417A">
        <w:rPr>
          <w:b/>
          <w:bCs/>
          <w:i/>
          <w:iCs/>
          <w:sz w:val="24"/>
          <w:szCs w:val="24"/>
          <w:u w:val="single"/>
          <w:lang w:bidi="ar-IQ"/>
        </w:rPr>
        <w:t>For point load</w:t>
      </w:r>
      <w:r>
        <w:rPr>
          <w:b/>
          <w:bCs/>
          <w:i/>
          <w:iCs/>
          <w:sz w:val="24"/>
          <w:szCs w:val="24"/>
          <w:u w:val="single"/>
          <w:lang w:bidi="ar-IQ"/>
        </w:rPr>
        <w:t xml:space="preserve"> resting on rectangular (2.0×4.0m)</w:t>
      </w:r>
    </w:p>
    <w:p w:rsidR="006F7542" w:rsidRPr="00C13A8B" w:rsidRDefault="00561887" w:rsidP="006F7542">
      <w:pPr>
        <w:jc w:val="both"/>
        <w:rPr>
          <w:rFonts w:ascii="Arial" w:hAnsi="Arial" w:cs="Arial"/>
          <w:b/>
          <w:sz w:val="16"/>
          <w:szCs w:val="16"/>
        </w:rPr>
      </w:pPr>
      <m:oMathPara>
        <m:oMathParaPr>
          <m:jc m:val="left"/>
        </m:oMathParaPr>
        <m:oMath>
          <m:sSub>
            <m:sSubPr>
              <m:ctrlPr>
                <w:rPr>
                  <w:rFonts w:ascii="Cambria Math" w:hAnsi="Cambria Math" w:cs="Arial"/>
                  <w:b/>
                  <w:i/>
                  <w:sz w:val="16"/>
                  <w:szCs w:val="16"/>
                </w:rPr>
              </m:ctrlPr>
            </m:sSubPr>
            <m:e>
              <m:r>
                <m:rPr>
                  <m:sty m:val="bi"/>
                </m:rPr>
                <w:rPr>
                  <w:rFonts w:ascii="Cambria Math" w:hAnsi="Cambria Math" w:cs="Arial"/>
                  <w:sz w:val="16"/>
                  <w:szCs w:val="16"/>
                </w:rPr>
                <m:t>σ</m:t>
              </m:r>
            </m:e>
            <m:sub>
              <m:r>
                <m:rPr>
                  <m:sty m:val="bi"/>
                </m:rPr>
                <w:rPr>
                  <w:rFonts w:ascii="Cambria Math" w:hAnsi="Cambria Math" w:cs="Arial"/>
                  <w:sz w:val="16"/>
                  <w:szCs w:val="16"/>
                </w:rPr>
                <m:t>z</m:t>
              </m:r>
            </m:sub>
          </m:sSub>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Q</m:t>
              </m:r>
            </m:num>
            <m:den>
              <m:d>
                <m:dPr>
                  <m:ctrlPr>
                    <w:rPr>
                      <w:rFonts w:ascii="Cambria Math" w:hAnsi="Cambria Math" w:cs="Arial"/>
                      <w:b/>
                      <w:i/>
                      <w:sz w:val="16"/>
                      <w:szCs w:val="16"/>
                    </w:rPr>
                  </m:ctrlPr>
                </m:dPr>
                <m:e>
                  <m:r>
                    <m:rPr>
                      <m:sty m:val="bi"/>
                    </m:rPr>
                    <w:rPr>
                      <w:rFonts w:ascii="Cambria Math" w:hAnsi="Cambria Math" w:cs="Arial"/>
                      <w:sz w:val="16"/>
                      <w:szCs w:val="16"/>
                    </w:rPr>
                    <m:t>B+z</m:t>
                  </m:r>
                </m:e>
              </m:d>
              <m:d>
                <m:dPr>
                  <m:ctrlPr>
                    <w:rPr>
                      <w:rFonts w:ascii="Cambria Math" w:hAnsi="Cambria Math" w:cs="Arial"/>
                      <w:b/>
                      <w:i/>
                      <w:sz w:val="16"/>
                      <w:szCs w:val="16"/>
                    </w:rPr>
                  </m:ctrlPr>
                </m:dPr>
                <m:e>
                  <m:r>
                    <m:rPr>
                      <m:sty m:val="bi"/>
                    </m:rPr>
                    <w:rPr>
                      <w:rFonts w:ascii="Cambria Math" w:hAnsi="Cambria Math" w:cs="Arial"/>
                      <w:sz w:val="16"/>
                      <w:szCs w:val="16"/>
                    </w:rPr>
                    <m:t>L+z</m:t>
                  </m:r>
                </m:e>
              </m:d>
            </m:den>
          </m:f>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1000</m:t>
              </m:r>
            </m:num>
            <m:den>
              <m:d>
                <m:dPr>
                  <m:ctrlPr>
                    <w:rPr>
                      <w:rFonts w:ascii="Cambria Math" w:hAnsi="Cambria Math" w:cs="Arial"/>
                      <w:b/>
                      <w:i/>
                      <w:sz w:val="16"/>
                      <w:szCs w:val="16"/>
                    </w:rPr>
                  </m:ctrlPr>
                </m:dPr>
                <m:e>
                  <m:r>
                    <m:rPr>
                      <m:sty m:val="bi"/>
                    </m:rPr>
                    <w:rPr>
                      <w:rFonts w:ascii="Cambria Math" w:hAnsi="Cambria Math" w:cs="Arial"/>
                      <w:sz w:val="16"/>
                      <w:szCs w:val="16"/>
                    </w:rPr>
                    <m:t>2+4</m:t>
                  </m:r>
                </m:e>
              </m:d>
              <m:d>
                <m:dPr>
                  <m:ctrlPr>
                    <w:rPr>
                      <w:rFonts w:ascii="Cambria Math" w:hAnsi="Cambria Math" w:cs="Arial"/>
                      <w:b/>
                      <w:i/>
                      <w:sz w:val="16"/>
                      <w:szCs w:val="16"/>
                    </w:rPr>
                  </m:ctrlPr>
                </m:dPr>
                <m:e>
                  <m:r>
                    <m:rPr>
                      <m:sty m:val="bi"/>
                    </m:rPr>
                    <w:rPr>
                      <w:rFonts w:ascii="Cambria Math" w:hAnsi="Cambria Math" w:cs="Arial"/>
                      <w:sz w:val="16"/>
                      <w:szCs w:val="16"/>
                    </w:rPr>
                    <m:t>4+4</m:t>
                  </m:r>
                </m:e>
              </m:d>
            </m:den>
          </m:f>
          <m:r>
            <m:rPr>
              <m:sty m:val="bi"/>
            </m:rPr>
            <w:rPr>
              <w:rFonts w:ascii="Cambria Math" w:hAnsi="Cambria Math" w:cs="Arial"/>
              <w:sz w:val="16"/>
              <w:szCs w:val="16"/>
            </w:rPr>
            <m:t>=20.834</m:t>
          </m:r>
          <m:r>
            <m:rPr>
              <m:sty m:val="bi"/>
            </m:rPr>
            <w:rPr>
              <w:rFonts w:ascii="Cambria Math" w:hAnsi="Cambria Math" w:cs="Arial"/>
              <w:sz w:val="16"/>
              <w:szCs w:val="16"/>
            </w:rPr>
            <m:t>kPa</m:t>
          </m:r>
        </m:oMath>
      </m:oMathPara>
    </w:p>
    <w:p w:rsidR="001434EE" w:rsidRDefault="001434EE" w:rsidP="00D1522E">
      <w:pPr>
        <w:bidi w:val="0"/>
        <w:spacing w:after="0"/>
        <w:rPr>
          <w:sz w:val="24"/>
          <w:szCs w:val="24"/>
          <w:lang w:bidi="ar-IQ"/>
        </w:rPr>
      </w:pPr>
    </w:p>
    <w:p w:rsidR="00FF0A5A" w:rsidRDefault="00FF0A5A" w:rsidP="00774ECB">
      <w:pPr>
        <w:bidi w:val="0"/>
        <w:rPr>
          <w:rFonts w:asciiTheme="majorBidi" w:hAnsiTheme="majorBidi" w:cstheme="majorBidi"/>
          <w:b/>
          <w:bCs/>
          <w:sz w:val="24"/>
          <w:szCs w:val="24"/>
          <w:lang w:bidi="ar-IQ"/>
        </w:rPr>
      </w:pPr>
      <w:r w:rsidRPr="00FC7E27">
        <w:rPr>
          <w:b/>
          <w:bCs/>
          <w:sz w:val="24"/>
          <w:szCs w:val="24"/>
          <w:u w:val="single"/>
          <w:lang w:bidi="ar-IQ"/>
        </w:rPr>
        <w:t>Q5.A:</w:t>
      </w:r>
      <w:r w:rsidRPr="00FF0A5A">
        <w:rPr>
          <w:rFonts w:asciiTheme="majorBidi" w:hAnsiTheme="majorBidi" w:cstheme="majorBidi"/>
          <w:b/>
          <w:bCs/>
          <w:sz w:val="24"/>
          <w:szCs w:val="24"/>
          <w:lang w:bidi="ar-IQ"/>
        </w:rPr>
        <w:t xml:space="preserve"> </w:t>
      </w:r>
      <w:r w:rsidR="00E456AC">
        <w:rPr>
          <w:b/>
          <w:bCs/>
          <w:lang w:bidi="ar-IQ"/>
        </w:rPr>
        <w:t>(10%)</w:t>
      </w:r>
      <w:r w:rsidR="00E456AC">
        <w:rPr>
          <w:sz w:val="24"/>
          <w:szCs w:val="24"/>
          <w:lang w:bidi="ar-IQ"/>
        </w:rPr>
        <w:t xml:space="preserve"> </w:t>
      </w:r>
      <w:r w:rsidRPr="00774ECB">
        <w:rPr>
          <w:sz w:val="24"/>
          <w:szCs w:val="24"/>
          <w:lang w:bidi="ar-IQ"/>
        </w:rPr>
        <w:t xml:space="preserve">What </w:t>
      </w:r>
      <w:r w:rsidR="00774ECB">
        <w:rPr>
          <w:sz w:val="24"/>
          <w:szCs w:val="24"/>
          <w:lang w:bidi="ar-IQ"/>
        </w:rPr>
        <w:t>are</w:t>
      </w:r>
      <w:r w:rsidRPr="00774ECB">
        <w:rPr>
          <w:sz w:val="24"/>
          <w:szCs w:val="24"/>
          <w:lang w:bidi="ar-IQ"/>
        </w:rPr>
        <w:t xml:space="preserve"> the Mechanical &amp; Chemical Effect</w:t>
      </w:r>
      <w:r w:rsidR="00774ECB">
        <w:rPr>
          <w:sz w:val="24"/>
          <w:szCs w:val="24"/>
          <w:lang w:bidi="ar-IQ"/>
        </w:rPr>
        <w:t>s</w:t>
      </w:r>
      <w:r w:rsidRPr="00774ECB">
        <w:rPr>
          <w:sz w:val="24"/>
          <w:szCs w:val="24"/>
          <w:lang w:bidi="ar-IQ"/>
        </w:rPr>
        <w:t xml:space="preserve"> of the following </w:t>
      </w:r>
      <w:r w:rsidR="00774ECB" w:rsidRPr="00774ECB">
        <w:rPr>
          <w:sz w:val="24"/>
          <w:szCs w:val="24"/>
          <w:lang w:bidi="ar-IQ"/>
        </w:rPr>
        <w:t>Factors?</w:t>
      </w:r>
    </w:p>
    <w:p w:rsidR="000A17DD" w:rsidRPr="000A17DD" w:rsidRDefault="001434EE" w:rsidP="001434EE">
      <w:pPr>
        <w:pStyle w:val="ListParagraph"/>
        <w:numPr>
          <w:ilvl w:val="0"/>
          <w:numId w:val="3"/>
        </w:numPr>
        <w:autoSpaceDE w:val="0"/>
        <w:autoSpaceDN w:val="0"/>
        <w:adjustRightInd w:val="0"/>
        <w:spacing w:after="0" w:line="360" w:lineRule="auto"/>
        <w:jc w:val="both"/>
        <w:rPr>
          <w:sz w:val="24"/>
          <w:szCs w:val="24"/>
          <w:lang w:bidi="ar-IQ"/>
        </w:rPr>
      </w:pPr>
      <w:r w:rsidRPr="000A17DD">
        <w:rPr>
          <w:b/>
          <w:bCs/>
          <w:sz w:val="24"/>
          <w:szCs w:val="24"/>
          <w:u w:val="single"/>
          <w:lang w:bidi="ar-IQ"/>
        </w:rPr>
        <w:t>The Rain:</w:t>
      </w:r>
      <w:r w:rsidR="000A17DD" w:rsidRPr="000A17DD">
        <w:rPr>
          <w:rFonts w:ascii="Times New Roman" w:hAnsi="Times New Roman" w:cs="Times New Roman"/>
          <w:sz w:val="28"/>
          <w:szCs w:val="28"/>
        </w:rPr>
        <w:t xml:space="preserve"> </w:t>
      </w:r>
      <w:r w:rsidR="000A17DD">
        <w:rPr>
          <w:sz w:val="24"/>
          <w:szCs w:val="24"/>
          <w:lang w:bidi="ar-IQ"/>
        </w:rPr>
        <w:t>the chemical action of rain water is appeared in four processes: oxidation, hydration, carbonation and solution.</w:t>
      </w:r>
    </w:p>
    <w:p w:rsidR="00FF0A5A" w:rsidRDefault="00FF0A5A" w:rsidP="001434EE">
      <w:pPr>
        <w:pStyle w:val="ListParagraph"/>
        <w:numPr>
          <w:ilvl w:val="0"/>
          <w:numId w:val="3"/>
        </w:numPr>
        <w:rPr>
          <w:sz w:val="24"/>
          <w:szCs w:val="24"/>
          <w:lang w:bidi="ar-IQ"/>
        </w:rPr>
      </w:pPr>
      <w:r w:rsidRPr="000A17DD">
        <w:rPr>
          <w:b/>
          <w:bCs/>
          <w:sz w:val="24"/>
          <w:szCs w:val="24"/>
          <w:u w:val="single"/>
          <w:lang w:bidi="ar-IQ"/>
        </w:rPr>
        <w:t>Organic Matter</w:t>
      </w:r>
      <w:r w:rsidR="001434EE" w:rsidRPr="000A17DD">
        <w:rPr>
          <w:b/>
          <w:bCs/>
          <w:sz w:val="24"/>
          <w:szCs w:val="24"/>
          <w:u w:val="single"/>
          <w:lang w:bidi="ar-IQ"/>
        </w:rPr>
        <w:t>:</w:t>
      </w:r>
      <w:r w:rsidR="000A17DD" w:rsidRPr="000A17DD">
        <w:rPr>
          <w:sz w:val="24"/>
          <w:szCs w:val="24"/>
          <w:lang w:bidi="ar-IQ"/>
        </w:rPr>
        <w:t xml:space="preserve"> (Mechanical</w:t>
      </w:r>
      <w:r w:rsidR="000A17DD" w:rsidRPr="000A17DD">
        <w:rPr>
          <w:rFonts w:ascii="Times New Roman" w:hAnsi="Times New Roman" w:cs="Times New Roman"/>
          <w:sz w:val="24"/>
          <w:szCs w:val="24"/>
          <w:lang w:bidi="ar-IQ"/>
        </w:rPr>
        <w:t xml:space="preserve">) </w:t>
      </w:r>
      <w:r w:rsidR="000A17DD" w:rsidRPr="000A17DD">
        <w:rPr>
          <w:sz w:val="24"/>
          <w:szCs w:val="24"/>
          <w:lang w:bidi="ar-IQ"/>
        </w:rPr>
        <w:t>Plants and animals also play important part in the physical weathering of rocks. Plant roots grow into cracks and joints, and push the rock fragments apart. (Chemical)Decay of organic matter may cause a change in the chemical composition of the constituents of the soil.</w:t>
      </w:r>
    </w:p>
    <w:p w:rsidR="00FF0A5A" w:rsidRPr="008A42DA" w:rsidRDefault="00FF0A5A" w:rsidP="008A42DA">
      <w:pPr>
        <w:pStyle w:val="ListParagraph"/>
        <w:numPr>
          <w:ilvl w:val="0"/>
          <w:numId w:val="3"/>
        </w:numPr>
        <w:rPr>
          <w:sz w:val="24"/>
          <w:szCs w:val="24"/>
          <w:lang w:bidi="ar-IQ"/>
        </w:rPr>
      </w:pPr>
      <w:r w:rsidRPr="008A42DA">
        <w:rPr>
          <w:b/>
          <w:bCs/>
          <w:sz w:val="24"/>
          <w:szCs w:val="24"/>
          <w:u w:val="single"/>
          <w:lang w:bidi="ar-IQ"/>
        </w:rPr>
        <w:t>Underground Water</w:t>
      </w:r>
      <w:r w:rsidR="001434EE" w:rsidRPr="008A42DA">
        <w:rPr>
          <w:b/>
          <w:bCs/>
          <w:sz w:val="24"/>
          <w:szCs w:val="24"/>
          <w:u w:val="single"/>
          <w:lang w:bidi="ar-IQ"/>
        </w:rPr>
        <w:t>:</w:t>
      </w:r>
      <w:r w:rsidR="008A42DA" w:rsidRPr="008A42DA">
        <w:rPr>
          <w:rFonts w:ascii="Times New Roman" w:hAnsi="Times New Roman" w:cs="Times New Roman"/>
          <w:sz w:val="28"/>
          <w:szCs w:val="28"/>
        </w:rPr>
        <w:t xml:space="preserve"> </w:t>
      </w:r>
      <w:r w:rsidR="008A42DA" w:rsidRPr="008A42DA">
        <w:rPr>
          <w:sz w:val="24"/>
          <w:szCs w:val="24"/>
          <w:lang w:bidi="ar-IQ"/>
        </w:rPr>
        <w:t xml:space="preserve">The ground water does erosion mainly by </w:t>
      </w:r>
      <w:r w:rsidR="008A42DA" w:rsidRPr="008A42DA">
        <w:rPr>
          <w:b/>
          <w:bCs/>
          <w:sz w:val="24"/>
          <w:szCs w:val="24"/>
          <w:u w:val="single"/>
          <w:lang w:bidi="ar-IQ"/>
        </w:rPr>
        <w:t>chemical action</w:t>
      </w:r>
      <w:r w:rsidR="008A42DA" w:rsidRPr="008A42DA">
        <w:rPr>
          <w:sz w:val="24"/>
          <w:szCs w:val="24"/>
          <w:lang w:bidi="ar-IQ"/>
        </w:rPr>
        <w:t>. The mechanical erosion is negligible as the ground water moves very slowly through the rocks. The erosive action of groundwater is most conspicuous in limestone regions where the water charged with carbon dioxide dissolves calcium carbonate very easily.</w:t>
      </w:r>
    </w:p>
    <w:p w:rsidR="00FF0A5A" w:rsidRPr="00774ECB" w:rsidRDefault="00FF0A5A" w:rsidP="001434EE">
      <w:pPr>
        <w:pStyle w:val="ListParagraph"/>
        <w:numPr>
          <w:ilvl w:val="0"/>
          <w:numId w:val="3"/>
        </w:numPr>
        <w:rPr>
          <w:sz w:val="24"/>
          <w:szCs w:val="24"/>
          <w:lang w:bidi="ar-IQ"/>
        </w:rPr>
      </w:pPr>
      <w:r w:rsidRPr="008A42DA">
        <w:rPr>
          <w:b/>
          <w:bCs/>
          <w:sz w:val="24"/>
          <w:szCs w:val="24"/>
          <w:u w:val="single"/>
          <w:lang w:bidi="ar-IQ"/>
        </w:rPr>
        <w:t xml:space="preserve">The </w:t>
      </w:r>
      <w:r w:rsidR="008A42DA" w:rsidRPr="008A42DA">
        <w:rPr>
          <w:b/>
          <w:bCs/>
          <w:sz w:val="24"/>
          <w:szCs w:val="24"/>
          <w:u w:val="single"/>
          <w:lang w:bidi="ar-IQ"/>
        </w:rPr>
        <w:t>Frost</w:t>
      </w:r>
      <w:r w:rsidR="008A42DA" w:rsidRPr="008A42DA">
        <w:rPr>
          <w:sz w:val="24"/>
          <w:szCs w:val="24"/>
          <w:lang w:bidi="ar-IQ"/>
        </w:rPr>
        <w:t xml:space="preserve"> :( Mechanical)</w:t>
      </w:r>
      <w:r w:rsidR="008A42DA" w:rsidRPr="008A42DA">
        <w:rPr>
          <w:rFonts w:ascii="Times New Roman" w:hAnsi="Times New Roman" w:cs="Times New Roman"/>
          <w:sz w:val="28"/>
          <w:szCs w:val="28"/>
        </w:rPr>
        <w:t xml:space="preserve"> </w:t>
      </w:r>
      <w:r w:rsidR="008A42DA" w:rsidRPr="008A42DA">
        <w:rPr>
          <w:sz w:val="24"/>
          <w:szCs w:val="24"/>
          <w:lang w:bidi="ar-IQ"/>
        </w:rPr>
        <w:t>the freezing of water in the cracks of rocks tend to disintegrate them because water on freezing expands about one eleventh of its volume and therefore, exerts great pressure on the walls of the cracks. By this process angular fragments of rocks are broken from the high mountain ranges.</w:t>
      </w:r>
    </w:p>
    <w:p w:rsidR="00FF0A5A" w:rsidRDefault="00FF0A5A" w:rsidP="001434EE">
      <w:pPr>
        <w:pStyle w:val="ListParagraph"/>
        <w:numPr>
          <w:ilvl w:val="0"/>
          <w:numId w:val="3"/>
        </w:numPr>
        <w:rPr>
          <w:sz w:val="24"/>
          <w:szCs w:val="24"/>
          <w:lang w:bidi="ar-IQ"/>
        </w:rPr>
      </w:pPr>
      <w:r w:rsidRPr="008A42DA">
        <w:rPr>
          <w:b/>
          <w:bCs/>
          <w:sz w:val="24"/>
          <w:szCs w:val="24"/>
          <w:u w:val="single"/>
          <w:lang w:bidi="ar-IQ"/>
        </w:rPr>
        <w:t>Fluctuation of Temperature during Day &amp; Night</w:t>
      </w:r>
      <w:r w:rsidR="001434EE" w:rsidRPr="008A42DA">
        <w:rPr>
          <w:b/>
          <w:bCs/>
          <w:sz w:val="24"/>
          <w:szCs w:val="24"/>
          <w:u w:val="single"/>
          <w:lang w:bidi="ar-IQ"/>
        </w:rPr>
        <w:t>:</w:t>
      </w:r>
      <w:r w:rsidR="008A42DA" w:rsidRPr="008A42DA">
        <w:rPr>
          <w:sz w:val="24"/>
          <w:szCs w:val="24"/>
          <w:lang w:bidi="ar-IQ"/>
        </w:rPr>
        <w:t xml:space="preserve"> (Mechanical</w:t>
      </w:r>
      <w:r w:rsidR="000A17DD" w:rsidRPr="008A42DA">
        <w:rPr>
          <w:sz w:val="24"/>
          <w:szCs w:val="24"/>
          <w:lang w:bidi="ar-IQ"/>
        </w:rPr>
        <w:t>)</w:t>
      </w:r>
      <w:r w:rsidR="000A17DD" w:rsidRPr="000A17DD">
        <w:rPr>
          <w:sz w:val="24"/>
          <w:szCs w:val="24"/>
          <w:lang w:bidi="ar-IQ"/>
        </w:rPr>
        <w:t xml:space="preserve"> the</w:t>
      </w:r>
      <w:r w:rsidR="008A42DA" w:rsidRPr="008A42DA">
        <w:rPr>
          <w:sz w:val="24"/>
          <w:szCs w:val="24"/>
          <w:lang w:bidi="ar-IQ"/>
        </w:rPr>
        <w:t xml:space="preserve"> heating and cooling of rock masses occur due to daily and seasonal temperature changes. The heat causes them to expand and cooling causes them to contract. The repeated expansion and contraction tend to develop cracks in the rocks.</w:t>
      </w:r>
    </w:p>
    <w:p w:rsidR="00774ECB" w:rsidRDefault="00774ECB" w:rsidP="00506377">
      <w:pPr>
        <w:bidi w:val="0"/>
        <w:rPr>
          <w:sz w:val="24"/>
          <w:szCs w:val="24"/>
          <w:lang w:bidi="ar-IQ"/>
        </w:rPr>
      </w:pPr>
      <w:r w:rsidRPr="00FC7E27">
        <w:rPr>
          <w:b/>
          <w:bCs/>
          <w:sz w:val="24"/>
          <w:szCs w:val="24"/>
          <w:u w:val="single"/>
          <w:lang w:bidi="ar-IQ"/>
        </w:rPr>
        <w:t>Q5.B:</w:t>
      </w:r>
      <w:r w:rsidR="00E456AC" w:rsidRPr="00E456AC">
        <w:rPr>
          <w:b/>
          <w:bCs/>
          <w:lang w:bidi="ar-IQ"/>
        </w:rPr>
        <w:t xml:space="preserve"> </w:t>
      </w:r>
      <w:r w:rsidR="00E456AC">
        <w:rPr>
          <w:b/>
          <w:bCs/>
          <w:lang w:bidi="ar-IQ"/>
        </w:rPr>
        <w:t>(10%)</w:t>
      </w:r>
      <w:r w:rsidR="0032241D" w:rsidRPr="0032241D">
        <w:rPr>
          <w:i/>
          <w:iCs/>
          <w:sz w:val="24"/>
          <w:szCs w:val="24"/>
          <w:lang w:bidi="ar-IQ"/>
        </w:rPr>
        <w:t xml:space="preserve"> </w:t>
      </w:r>
      <w:r w:rsidR="0032241D" w:rsidRPr="000A76FB">
        <w:rPr>
          <w:i/>
          <w:iCs/>
          <w:sz w:val="24"/>
          <w:szCs w:val="24"/>
          <w:lang w:bidi="ar-IQ"/>
        </w:rPr>
        <w:t>The following data are obtained for a rock specimen: Mt</w:t>
      </w:r>
      <w:r w:rsidR="0032241D">
        <w:rPr>
          <w:i/>
          <w:iCs/>
          <w:sz w:val="24"/>
          <w:szCs w:val="24"/>
          <w:lang w:bidi="ar-IQ"/>
        </w:rPr>
        <w:t xml:space="preserve"> </w:t>
      </w:r>
      <w:r w:rsidR="0032241D" w:rsidRPr="000A76FB">
        <w:rPr>
          <w:i/>
          <w:iCs/>
          <w:sz w:val="24"/>
          <w:szCs w:val="24"/>
          <w:lang w:bidi="ar-IQ"/>
        </w:rPr>
        <w:t>(total mass) =300gm, Ms (dry mass) =2</w:t>
      </w:r>
      <w:r w:rsidR="00506377">
        <w:rPr>
          <w:i/>
          <w:iCs/>
          <w:sz w:val="24"/>
          <w:szCs w:val="24"/>
          <w:lang w:bidi="ar-IQ"/>
        </w:rPr>
        <w:t>50</w:t>
      </w:r>
      <w:r w:rsidR="0032241D" w:rsidRPr="000A76FB">
        <w:rPr>
          <w:i/>
          <w:iCs/>
          <w:sz w:val="24"/>
          <w:szCs w:val="24"/>
          <w:lang w:bidi="ar-IQ"/>
        </w:rPr>
        <w:t>gm, Gs=2.77 and S=80%. Find the total volume, volume of solids and voids, total and dry unit weight (in kN/m</w:t>
      </w:r>
      <w:r w:rsidR="0032241D" w:rsidRPr="000A76FB">
        <w:rPr>
          <w:i/>
          <w:iCs/>
          <w:sz w:val="24"/>
          <w:szCs w:val="24"/>
          <w:vertAlign w:val="superscript"/>
          <w:lang w:bidi="ar-IQ"/>
        </w:rPr>
        <w:t>3</w:t>
      </w:r>
      <w:r w:rsidR="0032241D" w:rsidRPr="000A76FB">
        <w:rPr>
          <w:i/>
          <w:iCs/>
          <w:sz w:val="24"/>
          <w:szCs w:val="24"/>
          <w:lang w:bidi="ar-IQ"/>
        </w:rPr>
        <w:t>), void ratio and porosity of the specimen. If the degree of saturation increased to 95%, what will be the value of specific gravity and water content?</w:t>
      </w:r>
    </w:p>
    <w:p w:rsidR="0032241D" w:rsidRPr="004B55A6" w:rsidRDefault="00506377" w:rsidP="0032241D">
      <w:pPr>
        <w:bidi w:val="0"/>
        <w:rPr>
          <w:b/>
          <w:bCs/>
          <w:sz w:val="24"/>
          <w:szCs w:val="24"/>
          <w:lang w:bidi="ar-IQ"/>
        </w:rPr>
      </w:pPr>
      <w:r w:rsidRPr="004B55A6">
        <w:rPr>
          <w:b/>
          <w:bCs/>
          <w:sz w:val="24"/>
          <w:szCs w:val="24"/>
          <w:lang w:bidi="ar-IQ"/>
        </w:rPr>
        <w:t>Solution:</w:t>
      </w:r>
    </w:p>
    <w:p w:rsidR="00506377" w:rsidRDefault="00506377" w:rsidP="00506377">
      <w:pPr>
        <w:bidi w:val="0"/>
        <w:rPr>
          <w:sz w:val="24"/>
          <w:szCs w:val="24"/>
          <w:lang w:bidi="ar-IQ"/>
        </w:rPr>
      </w:pPr>
      <w:r>
        <w:rPr>
          <w:sz w:val="24"/>
          <w:szCs w:val="24"/>
          <w:lang w:bidi="ar-IQ"/>
        </w:rPr>
        <w:t>Water content=(300-250)/250=0.20=20.0%</w:t>
      </w:r>
    </w:p>
    <w:p w:rsidR="00506377" w:rsidRDefault="00506377" w:rsidP="00506377">
      <w:pPr>
        <w:bidi w:val="0"/>
        <w:rPr>
          <w:sz w:val="24"/>
          <w:szCs w:val="24"/>
          <w:lang w:bidi="ar-IQ"/>
        </w:rPr>
      </w:pPr>
      <w:r>
        <w:rPr>
          <w:sz w:val="24"/>
          <w:szCs w:val="24"/>
          <w:lang w:bidi="ar-IQ"/>
        </w:rPr>
        <w:t>e=G *w/s=(2.77*.2)/0.8=0.6925</w:t>
      </w:r>
    </w:p>
    <w:p w:rsidR="00506377" w:rsidRPr="00506377" w:rsidRDefault="00506377" w:rsidP="00506377">
      <w:pPr>
        <w:bidi w:val="0"/>
        <w:rPr>
          <w:sz w:val="24"/>
          <w:szCs w:val="24"/>
          <w:lang w:bidi="ar-IQ"/>
        </w:rPr>
      </w:pPr>
      <w:r>
        <w:rPr>
          <w:sz w:val="24"/>
          <w:szCs w:val="24"/>
          <w:lang w:bidi="ar-IQ"/>
        </w:rPr>
        <w:t>dry density=G/(1+e)=2.77/(1+0.6925)=1.636gm/cm</w:t>
      </w:r>
      <w:r w:rsidRPr="00506377">
        <w:rPr>
          <w:sz w:val="24"/>
          <w:szCs w:val="24"/>
          <w:vertAlign w:val="superscript"/>
          <w:lang w:bidi="ar-IQ"/>
        </w:rPr>
        <w:t>3</w:t>
      </w:r>
      <w:r>
        <w:rPr>
          <w:sz w:val="24"/>
          <w:szCs w:val="24"/>
          <w:lang w:bidi="ar-IQ"/>
        </w:rPr>
        <w:t>=16.36kN/m</w:t>
      </w:r>
      <w:r w:rsidRPr="00506377">
        <w:rPr>
          <w:sz w:val="24"/>
          <w:szCs w:val="24"/>
          <w:vertAlign w:val="superscript"/>
          <w:lang w:bidi="ar-IQ"/>
        </w:rPr>
        <w:t>3</w:t>
      </w:r>
    </w:p>
    <w:p w:rsidR="0032241D" w:rsidRDefault="00506377" w:rsidP="0032241D">
      <w:pPr>
        <w:bidi w:val="0"/>
        <w:rPr>
          <w:sz w:val="24"/>
          <w:szCs w:val="24"/>
          <w:lang w:bidi="ar-IQ"/>
        </w:rPr>
      </w:pPr>
      <w:r>
        <w:rPr>
          <w:sz w:val="24"/>
          <w:szCs w:val="24"/>
          <w:lang w:bidi="ar-IQ"/>
        </w:rPr>
        <w:t>Volume of sample=Dry mass/dry density=152.81cm</w:t>
      </w:r>
      <w:r w:rsidRPr="00506377">
        <w:rPr>
          <w:sz w:val="24"/>
          <w:szCs w:val="24"/>
          <w:vertAlign w:val="superscript"/>
          <w:lang w:bidi="ar-IQ"/>
        </w:rPr>
        <w:t>3</w:t>
      </w:r>
    </w:p>
    <w:p w:rsidR="00506377" w:rsidRDefault="00506377" w:rsidP="00506377">
      <w:pPr>
        <w:bidi w:val="0"/>
        <w:rPr>
          <w:sz w:val="24"/>
          <w:szCs w:val="24"/>
          <w:lang w:bidi="ar-IQ"/>
        </w:rPr>
      </w:pPr>
      <w:r>
        <w:rPr>
          <w:sz w:val="24"/>
          <w:szCs w:val="24"/>
          <w:lang w:bidi="ar-IQ"/>
        </w:rPr>
        <w:t>n=e/(1+e)=0.409=40.9%</w:t>
      </w:r>
    </w:p>
    <w:p w:rsidR="00506377" w:rsidRPr="00506377" w:rsidRDefault="00506377" w:rsidP="00506377">
      <w:pPr>
        <w:bidi w:val="0"/>
        <w:rPr>
          <w:sz w:val="24"/>
          <w:szCs w:val="24"/>
          <w:lang w:bidi="ar-IQ"/>
        </w:rPr>
      </w:pPr>
      <w:r>
        <w:rPr>
          <w:sz w:val="24"/>
          <w:szCs w:val="24"/>
          <w:lang w:bidi="ar-IQ"/>
        </w:rPr>
        <w:lastRenderedPageBreak/>
        <w:t>n=Vv/V        Vv=62.52cm</w:t>
      </w:r>
      <w:r w:rsidRPr="00506377">
        <w:rPr>
          <w:sz w:val="24"/>
          <w:szCs w:val="24"/>
          <w:vertAlign w:val="superscript"/>
          <w:lang w:bidi="ar-IQ"/>
        </w:rPr>
        <w:t>3</w:t>
      </w:r>
    </w:p>
    <w:p w:rsidR="0032241D" w:rsidRDefault="00506377" w:rsidP="0032241D">
      <w:pPr>
        <w:bidi w:val="0"/>
        <w:rPr>
          <w:sz w:val="24"/>
          <w:szCs w:val="24"/>
          <w:vertAlign w:val="superscript"/>
          <w:lang w:bidi="ar-IQ"/>
        </w:rPr>
      </w:pPr>
      <w:r>
        <w:rPr>
          <w:sz w:val="24"/>
          <w:szCs w:val="24"/>
          <w:lang w:bidi="ar-IQ"/>
        </w:rPr>
        <w:t>Vs=V-Vv=152.81-62.52=90.29cm</w:t>
      </w:r>
      <w:r w:rsidRPr="00506377">
        <w:rPr>
          <w:sz w:val="24"/>
          <w:szCs w:val="24"/>
          <w:vertAlign w:val="superscript"/>
          <w:lang w:bidi="ar-IQ"/>
        </w:rPr>
        <w:t>3</w:t>
      </w:r>
    </w:p>
    <w:p w:rsidR="00506377" w:rsidRDefault="00506377" w:rsidP="00506377">
      <w:pPr>
        <w:bidi w:val="0"/>
        <w:rPr>
          <w:sz w:val="24"/>
          <w:szCs w:val="24"/>
          <w:lang w:bidi="ar-IQ"/>
        </w:rPr>
      </w:pPr>
      <w:r w:rsidRPr="00506377">
        <w:rPr>
          <w:sz w:val="24"/>
          <w:szCs w:val="24"/>
          <w:lang w:bidi="ar-IQ"/>
        </w:rPr>
        <w:t xml:space="preserve">total </w:t>
      </w:r>
      <w:r>
        <w:rPr>
          <w:sz w:val="24"/>
          <w:szCs w:val="24"/>
          <w:lang w:bidi="ar-IQ"/>
        </w:rPr>
        <w:t xml:space="preserve"> unit weight=16.36*(1+0.20)=19.632 kN/m</w:t>
      </w:r>
      <w:r w:rsidRPr="00506377">
        <w:rPr>
          <w:sz w:val="24"/>
          <w:szCs w:val="24"/>
          <w:vertAlign w:val="superscript"/>
          <w:lang w:bidi="ar-IQ"/>
        </w:rPr>
        <w:t>3</w:t>
      </w:r>
    </w:p>
    <w:p w:rsidR="0032241D" w:rsidRDefault="00506377" w:rsidP="0032241D">
      <w:pPr>
        <w:bidi w:val="0"/>
        <w:rPr>
          <w:i/>
          <w:iCs/>
          <w:sz w:val="24"/>
          <w:szCs w:val="24"/>
          <w:lang w:bidi="ar-IQ"/>
        </w:rPr>
      </w:pPr>
      <w:r w:rsidRPr="000A76FB">
        <w:rPr>
          <w:i/>
          <w:iCs/>
          <w:sz w:val="24"/>
          <w:szCs w:val="24"/>
          <w:lang w:bidi="ar-IQ"/>
        </w:rPr>
        <w:t>If the degree of saturation increased to 95%</w:t>
      </w:r>
      <w:r>
        <w:rPr>
          <w:i/>
          <w:iCs/>
          <w:sz w:val="24"/>
          <w:szCs w:val="24"/>
          <w:lang w:bidi="ar-IQ"/>
        </w:rPr>
        <w:t xml:space="preserve"> the Gs will not be changed and thwater content will be</w:t>
      </w:r>
    </w:p>
    <w:p w:rsidR="00506377" w:rsidRDefault="00506377" w:rsidP="00506377">
      <w:pPr>
        <w:bidi w:val="0"/>
        <w:rPr>
          <w:sz w:val="24"/>
          <w:szCs w:val="24"/>
          <w:lang w:bidi="ar-IQ"/>
        </w:rPr>
      </w:pPr>
      <w:r>
        <w:rPr>
          <w:sz w:val="24"/>
          <w:szCs w:val="24"/>
          <w:lang w:bidi="ar-IQ"/>
        </w:rPr>
        <w:t>W=0.95*0.6925/2.77=0.2375=23.75%</w:t>
      </w:r>
    </w:p>
    <w:p w:rsidR="001326AE" w:rsidRPr="005A6E5F" w:rsidRDefault="001326AE" w:rsidP="001326AE">
      <w:pPr>
        <w:bidi w:val="0"/>
        <w:rPr>
          <w:b/>
          <w:bCs/>
          <w:lang w:bidi="ar-IQ"/>
        </w:rPr>
      </w:pPr>
      <w:r w:rsidRPr="00FC7E27">
        <w:rPr>
          <w:b/>
          <w:bCs/>
          <w:sz w:val="24"/>
          <w:szCs w:val="24"/>
          <w:u w:val="single"/>
          <w:lang w:bidi="ar-IQ"/>
        </w:rPr>
        <w:t>Q6. A:</w:t>
      </w:r>
      <w:r w:rsidR="00E456AC">
        <w:rPr>
          <w:b/>
          <w:bCs/>
          <w:lang w:bidi="ar-IQ"/>
        </w:rPr>
        <w:t xml:space="preserve"> (10%):</w:t>
      </w:r>
      <w:r w:rsidRPr="005A6E5F">
        <w:rPr>
          <w:b/>
          <w:bCs/>
          <w:lang w:bidi="ar-IQ"/>
        </w:rPr>
        <w:t xml:space="preserve"> Fill </w:t>
      </w:r>
      <w:r>
        <w:rPr>
          <w:b/>
          <w:bCs/>
          <w:lang w:bidi="ar-IQ"/>
        </w:rPr>
        <w:t>i</w:t>
      </w:r>
      <w:r w:rsidRPr="005A6E5F">
        <w:rPr>
          <w:b/>
          <w:bCs/>
          <w:lang w:bidi="ar-IQ"/>
        </w:rPr>
        <w:t xml:space="preserve">n the blanks with </w:t>
      </w:r>
      <w:r>
        <w:rPr>
          <w:b/>
          <w:bCs/>
          <w:lang w:bidi="ar-IQ"/>
        </w:rPr>
        <w:t xml:space="preserve">a </w:t>
      </w:r>
      <w:r w:rsidRPr="005A6E5F">
        <w:rPr>
          <w:b/>
          <w:bCs/>
          <w:lang w:bidi="ar-IQ"/>
        </w:rPr>
        <w:t>suitable word</w:t>
      </w:r>
      <w:r w:rsidR="00F67EDB">
        <w:rPr>
          <w:b/>
          <w:bCs/>
          <w:lang w:bidi="ar-IQ"/>
        </w:rPr>
        <w:t xml:space="preserve"> or number</w:t>
      </w:r>
      <w:r w:rsidRPr="005A6E5F">
        <w:rPr>
          <w:b/>
          <w:bCs/>
          <w:lang w:bidi="ar-IQ"/>
        </w:rPr>
        <w:t>:</w:t>
      </w:r>
    </w:p>
    <w:p w:rsidR="005C64AB" w:rsidRPr="0032241D" w:rsidRDefault="00F67EDB" w:rsidP="00F67EDB">
      <w:pPr>
        <w:pStyle w:val="ListParagraph"/>
        <w:numPr>
          <w:ilvl w:val="0"/>
          <w:numId w:val="4"/>
        </w:numPr>
        <w:spacing w:after="0" w:line="240" w:lineRule="auto"/>
        <w:jc w:val="both"/>
        <w:rPr>
          <w:sz w:val="24"/>
          <w:szCs w:val="24"/>
          <w:lang w:bidi="ar-IQ"/>
        </w:rPr>
      </w:pPr>
      <w:r w:rsidRPr="0032241D">
        <w:rPr>
          <w:sz w:val="24"/>
          <w:szCs w:val="24"/>
          <w:lang w:bidi="ar-IQ"/>
        </w:rPr>
        <w:t xml:space="preserve">The major difference between Breccia and Conglomerate </w:t>
      </w:r>
      <w:r w:rsidR="0032241D">
        <w:rPr>
          <w:sz w:val="24"/>
          <w:szCs w:val="24"/>
          <w:lang w:bidi="ar-IQ"/>
        </w:rPr>
        <w:t>……</w:t>
      </w:r>
      <w:r w:rsidRPr="00506377">
        <w:rPr>
          <w:b/>
          <w:bCs/>
          <w:sz w:val="24"/>
          <w:szCs w:val="24"/>
          <w:lang w:bidi="ar-IQ"/>
        </w:rPr>
        <w:t xml:space="preserve">is </w:t>
      </w:r>
      <w:r w:rsidR="0032241D" w:rsidRPr="00506377">
        <w:rPr>
          <w:b/>
          <w:bCs/>
          <w:sz w:val="24"/>
          <w:szCs w:val="24"/>
          <w:lang w:bidi="ar-IQ"/>
        </w:rPr>
        <w:t>having angular fragments instead of rounded pebbles</w:t>
      </w:r>
      <w:r w:rsidR="0032241D">
        <w:rPr>
          <w:sz w:val="24"/>
          <w:szCs w:val="24"/>
          <w:lang w:bidi="ar-IQ"/>
        </w:rPr>
        <w:t>…..</w:t>
      </w:r>
    </w:p>
    <w:p w:rsidR="00ED06E1" w:rsidRPr="00ED06E1" w:rsidRDefault="00ED06E1" w:rsidP="00A526D8">
      <w:pPr>
        <w:pStyle w:val="ListParagraph"/>
        <w:numPr>
          <w:ilvl w:val="0"/>
          <w:numId w:val="4"/>
        </w:numPr>
        <w:rPr>
          <w:lang w:bidi="ar-IQ"/>
        </w:rPr>
      </w:pPr>
      <w:r w:rsidRPr="00ED06E1">
        <w:rPr>
          <w:lang w:bidi="ar-IQ"/>
        </w:rPr>
        <w:t>If the velocity of the longitudinal reflected wave was</w:t>
      </w:r>
      <w:r>
        <w:rPr>
          <w:lang w:bidi="ar-IQ"/>
        </w:rPr>
        <w:t xml:space="preserve"> </w:t>
      </w:r>
      <w:r w:rsidRPr="00ED06E1">
        <w:rPr>
          <w:lang w:bidi="ar-IQ"/>
        </w:rPr>
        <w:t>(3450 m/s) and the required time to travel from the source to its receiver was</w:t>
      </w:r>
      <w:r>
        <w:rPr>
          <w:lang w:bidi="ar-IQ"/>
        </w:rPr>
        <w:t xml:space="preserve"> </w:t>
      </w:r>
      <w:r w:rsidRPr="00ED06E1">
        <w:rPr>
          <w:lang w:bidi="ar-IQ"/>
        </w:rPr>
        <w:t xml:space="preserve">(1 </w:t>
      </w:r>
      <w:r w:rsidR="008A6C45">
        <w:rPr>
          <w:lang w:bidi="ar-IQ"/>
        </w:rPr>
        <w:t>s) and the distance between them was</w:t>
      </w:r>
      <w:r w:rsidR="00F67EDB">
        <w:rPr>
          <w:lang w:bidi="ar-IQ"/>
        </w:rPr>
        <w:t xml:space="preserve"> </w:t>
      </w:r>
      <w:r w:rsidR="008A6C45">
        <w:rPr>
          <w:lang w:bidi="ar-IQ"/>
        </w:rPr>
        <w:t>(10 m)</w:t>
      </w:r>
      <w:r w:rsidRPr="00ED06E1">
        <w:rPr>
          <w:lang w:bidi="ar-IQ"/>
        </w:rPr>
        <w:t>, then the depth of the upper strata is …</w:t>
      </w:r>
      <w:r w:rsidR="00A526D8" w:rsidRPr="00506377">
        <w:rPr>
          <w:b/>
          <w:bCs/>
          <w:lang w:bidi="ar-IQ"/>
        </w:rPr>
        <w:t>1724.99m</w:t>
      </w:r>
      <w:r w:rsidRPr="00ED06E1">
        <w:rPr>
          <w:lang w:bidi="ar-IQ"/>
        </w:rPr>
        <w:t>……</w:t>
      </w:r>
    </w:p>
    <w:p w:rsidR="00ED06E1" w:rsidRPr="0054134A" w:rsidRDefault="00ED06E1" w:rsidP="008A6C45">
      <w:pPr>
        <w:pStyle w:val="ListParagraph"/>
        <w:numPr>
          <w:ilvl w:val="0"/>
          <w:numId w:val="4"/>
        </w:numPr>
        <w:spacing w:after="0" w:line="240" w:lineRule="auto"/>
        <w:jc w:val="both"/>
        <w:rPr>
          <w:lang w:bidi="ar-IQ"/>
        </w:rPr>
      </w:pPr>
      <w:r>
        <w:rPr>
          <w:lang w:bidi="ar-IQ"/>
        </w:rPr>
        <w:t>If the liquid limit is 110% and the plastic limit is 55%, the plasticity Index is</w:t>
      </w:r>
      <w:r w:rsidRPr="0054134A">
        <w:rPr>
          <w:lang w:bidi="ar-IQ"/>
        </w:rPr>
        <w:t xml:space="preserve"> …</w:t>
      </w:r>
      <w:r w:rsidR="008A6C45" w:rsidRPr="00506377">
        <w:rPr>
          <w:b/>
          <w:bCs/>
          <w:lang w:bidi="ar-IQ"/>
        </w:rPr>
        <w:t>55</w:t>
      </w:r>
      <w:r w:rsidR="008A6C45">
        <w:rPr>
          <w:lang w:bidi="ar-IQ"/>
        </w:rPr>
        <w:t>…</w:t>
      </w:r>
      <w:r w:rsidRPr="0054134A">
        <w:rPr>
          <w:lang w:bidi="ar-IQ"/>
        </w:rPr>
        <w:t xml:space="preserve"> </w:t>
      </w:r>
      <w:r>
        <w:rPr>
          <w:lang w:bidi="ar-IQ"/>
        </w:rPr>
        <w:t>%.</w:t>
      </w:r>
    </w:p>
    <w:p w:rsidR="00ED06E1" w:rsidRDefault="00ED06E1" w:rsidP="008A6C45">
      <w:pPr>
        <w:pStyle w:val="ListParagraph"/>
        <w:numPr>
          <w:ilvl w:val="0"/>
          <w:numId w:val="4"/>
        </w:numPr>
        <w:rPr>
          <w:lang w:bidi="ar-IQ"/>
        </w:rPr>
      </w:pPr>
      <w:r w:rsidRPr="009B58CB">
        <w:rPr>
          <w:lang w:bidi="ar-IQ"/>
        </w:rPr>
        <w:t>A soil with specific gravity of (2.67) and a void ratio of (0.67) should have a dry density of ……</w:t>
      </w:r>
      <w:r w:rsidR="008A6C45" w:rsidRPr="00506377">
        <w:rPr>
          <w:b/>
          <w:bCs/>
          <w:lang w:bidi="ar-IQ"/>
        </w:rPr>
        <w:t>15.99</w:t>
      </w:r>
      <w:r w:rsidRPr="009B58CB">
        <w:rPr>
          <w:lang w:bidi="ar-IQ"/>
        </w:rPr>
        <w:t>…. kN/m</w:t>
      </w:r>
      <w:r w:rsidRPr="00ED06E1">
        <w:rPr>
          <w:vertAlign w:val="superscript"/>
          <w:lang w:bidi="ar-IQ"/>
        </w:rPr>
        <w:t>3</w:t>
      </w:r>
      <w:r w:rsidRPr="009B58CB">
        <w:rPr>
          <w:lang w:bidi="ar-IQ"/>
        </w:rPr>
        <w:t>.</w:t>
      </w:r>
    </w:p>
    <w:p w:rsidR="005C64AB" w:rsidRPr="0032241D" w:rsidRDefault="0032241D" w:rsidP="0032241D">
      <w:pPr>
        <w:pStyle w:val="ListParagraph"/>
        <w:numPr>
          <w:ilvl w:val="0"/>
          <w:numId w:val="4"/>
        </w:numPr>
        <w:rPr>
          <w:i/>
          <w:iCs/>
          <w:sz w:val="24"/>
          <w:szCs w:val="24"/>
          <w:lang w:bidi="ar-IQ"/>
        </w:rPr>
      </w:pPr>
      <w:r w:rsidRPr="005B446C">
        <w:rPr>
          <w:i/>
          <w:iCs/>
          <w:sz w:val="24"/>
          <w:szCs w:val="24"/>
          <w:lang w:bidi="ar-IQ"/>
        </w:rPr>
        <w:t xml:space="preserve">Streak is </w:t>
      </w:r>
      <w:r>
        <w:rPr>
          <w:i/>
          <w:iCs/>
          <w:sz w:val="24"/>
          <w:szCs w:val="24"/>
          <w:lang w:bidi="ar-IQ"/>
        </w:rPr>
        <w:t>…</w:t>
      </w:r>
      <w:r w:rsidRPr="0032241D">
        <w:rPr>
          <w:rFonts w:ascii="TimesNewRoman" w:hAnsi="TimesNewRoman" w:cs="TimesNewRoman"/>
          <w:sz w:val="26"/>
          <w:szCs w:val="26"/>
        </w:rPr>
        <w:t xml:space="preserve"> </w:t>
      </w:r>
      <w:r w:rsidRPr="00506377">
        <w:rPr>
          <w:b/>
          <w:bCs/>
          <w:i/>
          <w:iCs/>
          <w:sz w:val="24"/>
          <w:szCs w:val="24"/>
          <w:lang w:bidi="ar-IQ"/>
        </w:rPr>
        <w:t>is the color of mineral powder</w:t>
      </w:r>
      <w:r>
        <w:rPr>
          <w:i/>
          <w:iCs/>
          <w:sz w:val="24"/>
          <w:szCs w:val="24"/>
          <w:lang w:bidi="ar-IQ"/>
        </w:rPr>
        <w:t xml:space="preserve"> …</w:t>
      </w:r>
    </w:p>
    <w:p w:rsidR="0032241D" w:rsidRPr="00F611B8" w:rsidRDefault="00ED06E1" w:rsidP="0032241D">
      <w:pPr>
        <w:bidi w:val="0"/>
        <w:jc w:val="both"/>
        <w:rPr>
          <w:rFonts w:asciiTheme="majorBidi" w:hAnsiTheme="majorBidi" w:cstheme="majorBidi"/>
          <w:b/>
          <w:bCs/>
          <w:i/>
          <w:iCs/>
          <w:sz w:val="24"/>
          <w:szCs w:val="24"/>
          <w:lang w:bidi="ar-IQ"/>
        </w:rPr>
      </w:pPr>
      <w:r w:rsidRPr="00FC7E27">
        <w:rPr>
          <w:b/>
          <w:bCs/>
          <w:sz w:val="24"/>
          <w:szCs w:val="24"/>
          <w:u w:val="single"/>
          <w:lang w:bidi="ar-IQ"/>
        </w:rPr>
        <w:t>Q6. B:</w:t>
      </w:r>
      <w:r w:rsidRPr="00ED06E1">
        <w:rPr>
          <w:b/>
          <w:bCs/>
          <w:lang w:bidi="ar-IQ"/>
        </w:rPr>
        <w:t xml:space="preserve"> (10%)</w:t>
      </w:r>
      <w:r w:rsidR="0032241D" w:rsidRPr="0032241D">
        <w:rPr>
          <w:i/>
          <w:iCs/>
          <w:sz w:val="24"/>
          <w:szCs w:val="24"/>
          <w:lang w:bidi="ar-IQ"/>
        </w:rPr>
        <w:t xml:space="preserve"> </w:t>
      </w:r>
      <w:r w:rsidR="0032241D" w:rsidRPr="00F611B8">
        <w:rPr>
          <w:i/>
          <w:iCs/>
          <w:sz w:val="24"/>
          <w:szCs w:val="24"/>
          <w:lang w:bidi="ar-IQ"/>
        </w:rPr>
        <w:t xml:space="preserve">The depth of water in a well shown in the Figure No.1; is (3 m). Below the bottom of the well lies a layer of SAND 5 meters thick is overlying a CLAY deposit. The specific gravity of the solids of SAND and CLAY are respectively 2.64 and 2.70. Their water contents are respectively 25 and 20 percent. Compute the TOTAL, PORE WATER and THE EFFECTIVE STRESS at POINTS A and B. </w:t>
      </w:r>
    </w:p>
    <w:p w:rsidR="0032241D" w:rsidRPr="000A1A38" w:rsidRDefault="0032241D" w:rsidP="0032241D">
      <w:pPr>
        <w:bidi w:val="0"/>
        <w:spacing w:after="0" w:line="240" w:lineRule="auto"/>
        <w:jc w:val="both"/>
        <w:rPr>
          <w:i/>
          <w:iCs/>
          <w:lang w:bidi="ar-IQ"/>
        </w:rPr>
      </w:pPr>
      <w:r>
        <w:rPr>
          <w:i/>
          <w:iCs/>
          <w:noProof/>
        </w:rPr>
        <w:drawing>
          <wp:anchor distT="0" distB="0" distL="114300" distR="114300" simplePos="0" relativeHeight="251667456" behindDoc="0" locked="0" layoutInCell="1" allowOverlap="1">
            <wp:simplePos x="0" y="0"/>
            <wp:positionH relativeFrom="column">
              <wp:posOffset>4874654</wp:posOffset>
            </wp:positionH>
            <wp:positionV relativeFrom="paragraph">
              <wp:posOffset>95044</wp:posOffset>
            </wp:positionV>
            <wp:extent cx="1704440" cy="2135046"/>
            <wp:effectExtent l="19050" t="0" r="0" b="0"/>
            <wp:wrapNone/>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24828" t="8782" r="25339" b="16197"/>
                    <a:stretch>
                      <a:fillRect/>
                    </a:stretch>
                  </pic:blipFill>
                  <pic:spPr bwMode="auto">
                    <a:xfrm>
                      <a:off x="0" y="0"/>
                      <a:ext cx="1704416" cy="2135016"/>
                    </a:xfrm>
                    <a:prstGeom prst="rect">
                      <a:avLst/>
                    </a:prstGeom>
                    <a:noFill/>
                    <a:ln w="9525">
                      <a:noFill/>
                      <a:miter lim="800000"/>
                      <a:headEnd/>
                      <a:tailEnd/>
                    </a:ln>
                  </pic:spPr>
                </pic:pic>
              </a:graphicData>
            </a:graphic>
          </wp:anchor>
        </w:drawing>
      </w:r>
    </w:p>
    <w:p w:rsidR="0032241D" w:rsidRPr="00C63628" w:rsidRDefault="0032241D" w:rsidP="0032241D">
      <w:pPr>
        <w:pStyle w:val="ListParagraph"/>
        <w:spacing w:after="0" w:line="240" w:lineRule="auto"/>
        <w:jc w:val="both"/>
        <w:rPr>
          <w:lang w:bidi="ar-IQ"/>
        </w:rPr>
      </w:pPr>
    </w:p>
    <w:p w:rsidR="0032241D" w:rsidRPr="00FF0A5A" w:rsidRDefault="0032241D" w:rsidP="0032241D">
      <w:pPr>
        <w:bidi w:val="0"/>
        <w:spacing w:after="0"/>
        <w:rPr>
          <w:u w:val="single"/>
          <w:lang w:bidi="ar-IQ"/>
        </w:rPr>
      </w:pPr>
    </w:p>
    <w:p w:rsidR="0032241D" w:rsidRPr="00FF0A5A" w:rsidRDefault="0032241D" w:rsidP="0032241D">
      <w:pPr>
        <w:bidi w:val="0"/>
        <w:spacing w:after="0"/>
        <w:rPr>
          <w:sz w:val="24"/>
          <w:szCs w:val="24"/>
          <w:lang w:bidi="ar-IQ"/>
        </w:rPr>
      </w:pPr>
    </w:p>
    <w:p w:rsidR="0032241D" w:rsidRPr="00BD6AB6" w:rsidRDefault="00561887" w:rsidP="0032241D">
      <w:pPr>
        <w:shd w:val="clear" w:color="auto" w:fill="FFFFFF"/>
        <w:bidi w:val="0"/>
        <w:spacing w:line="240" w:lineRule="auto"/>
        <w:rPr>
          <w:sz w:val="24"/>
          <w:szCs w:val="24"/>
          <w:lang w:bidi="ar-IQ"/>
        </w:rPr>
      </w:pPr>
      <w:r w:rsidRPr="00561887">
        <w:rPr>
          <w:noProof/>
        </w:rPr>
        <w:pict>
          <v:shapetype id="_x0000_t202" coordsize="21600,21600" o:spt="202" path="m,l,21600r21600,l21600,xe">
            <v:stroke joinstyle="miter"/>
            <v:path gradientshapeok="t" o:connecttype="rect"/>
          </v:shapetype>
          <v:shape id="_x0000_s1029" type="#_x0000_t202" style="position:absolute;margin-left:298.35pt;margin-top:12.3pt;width:91.05pt;height:26.45pt;z-index:251668480;mso-width-relative:margin;mso-height-relative:margin" stroked="f">
            <v:textbox>
              <w:txbxContent>
                <w:p w:rsidR="0032241D" w:rsidRPr="000A1A38" w:rsidRDefault="0032241D" w:rsidP="0032241D">
                  <w:pPr>
                    <w:bidi w:val="0"/>
                    <w:jc w:val="center"/>
                    <w:rPr>
                      <w:b/>
                      <w:bCs/>
                      <w:sz w:val="20"/>
                      <w:szCs w:val="20"/>
                    </w:rPr>
                  </w:pPr>
                  <w:r w:rsidRPr="000A1A38">
                    <w:rPr>
                      <w:b/>
                      <w:bCs/>
                      <w:sz w:val="20"/>
                      <w:szCs w:val="20"/>
                      <w:lang w:bidi="ar-IQ"/>
                    </w:rPr>
                    <w:t>Figure No. 1</w:t>
                  </w:r>
                </w:p>
              </w:txbxContent>
            </v:textbox>
          </v:shape>
        </w:pict>
      </w:r>
    </w:p>
    <w:p w:rsidR="0032241D" w:rsidRDefault="0032241D" w:rsidP="0032241D">
      <w:pPr>
        <w:bidi w:val="0"/>
        <w:spacing w:after="0" w:line="240" w:lineRule="auto"/>
        <w:rPr>
          <w:lang w:bidi="ar-IQ"/>
        </w:rPr>
      </w:pPr>
    </w:p>
    <w:p w:rsidR="0032241D" w:rsidRDefault="0032241D" w:rsidP="0032241D">
      <w:pPr>
        <w:bidi w:val="0"/>
        <w:spacing w:after="0" w:line="240" w:lineRule="auto"/>
        <w:rPr>
          <w:lang w:bidi="ar-IQ"/>
        </w:rPr>
      </w:pPr>
    </w:p>
    <w:p w:rsidR="0032241D" w:rsidRDefault="0032241D" w:rsidP="0032241D">
      <w:pPr>
        <w:bidi w:val="0"/>
        <w:spacing w:after="0" w:line="240" w:lineRule="auto"/>
        <w:rPr>
          <w:lang w:bidi="ar-IQ"/>
        </w:rPr>
      </w:pPr>
    </w:p>
    <w:p w:rsidR="0032241D" w:rsidRDefault="0032241D" w:rsidP="0032241D">
      <w:pPr>
        <w:bidi w:val="0"/>
        <w:spacing w:after="0" w:line="240" w:lineRule="auto"/>
        <w:rPr>
          <w:lang w:bidi="ar-IQ"/>
        </w:rPr>
      </w:pPr>
    </w:p>
    <w:p w:rsidR="0032241D" w:rsidRDefault="0032241D" w:rsidP="0032241D">
      <w:pPr>
        <w:bidi w:val="0"/>
        <w:spacing w:after="0" w:line="240" w:lineRule="auto"/>
        <w:rPr>
          <w:lang w:bidi="ar-IQ"/>
        </w:rPr>
      </w:pPr>
    </w:p>
    <w:p w:rsidR="0032241D" w:rsidRDefault="0032241D" w:rsidP="0032241D">
      <w:pPr>
        <w:bidi w:val="0"/>
        <w:spacing w:after="0" w:line="240" w:lineRule="auto"/>
        <w:rPr>
          <w:lang w:bidi="ar-IQ"/>
        </w:rPr>
      </w:pPr>
    </w:p>
    <w:p w:rsidR="0032241D" w:rsidRDefault="0032241D" w:rsidP="0032241D">
      <w:pPr>
        <w:bidi w:val="0"/>
        <w:spacing w:after="0" w:line="240" w:lineRule="auto"/>
        <w:rPr>
          <w:lang w:bidi="ar-IQ"/>
        </w:rPr>
      </w:pPr>
    </w:p>
    <w:p w:rsidR="0032241D" w:rsidRDefault="0032241D" w:rsidP="0032241D">
      <w:pPr>
        <w:bidi w:val="0"/>
        <w:spacing w:after="0" w:line="240" w:lineRule="auto"/>
        <w:rPr>
          <w:lang w:bidi="ar-IQ"/>
        </w:rPr>
      </w:pPr>
    </w:p>
    <w:p w:rsidR="0032241D" w:rsidRDefault="0032241D" w:rsidP="0032241D">
      <w:pPr>
        <w:bidi w:val="0"/>
        <w:spacing w:after="0"/>
        <w:rPr>
          <w:sz w:val="24"/>
          <w:szCs w:val="24"/>
          <w:lang w:bidi="ar-IQ"/>
        </w:rPr>
      </w:pPr>
      <w:r>
        <w:rPr>
          <w:sz w:val="24"/>
          <w:szCs w:val="24"/>
          <w:lang w:bidi="ar-IQ"/>
        </w:rPr>
        <w:t>Solution:</w:t>
      </w:r>
    </w:p>
    <w:p w:rsidR="0032241D" w:rsidRDefault="0032241D" w:rsidP="0032241D">
      <w:pPr>
        <w:bidi w:val="0"/>
        <w:spacing w:after="0"/>
        <w:rPr>
          <w:sz w:val="24"/>
          <w:szCs w:val="24"/>
          <w:lang w:bidi="ar-IQ"/>
        </w:rPr>
      </w:pPr>
      <w:r>
        <w:rPr>
          <w:sz w:val="24"/>
          <w:szCs w:val="24"/>
          <w:lang w:bidi="ar-IQ"/>
        </w:rPr>
        <w:t>S=100%, e=Gs*w</w:t>
      </w:r>
    </w:p>
    <w:p w:rsidR="0032241D" w:rsidRDefault="0032241D" w:rsidP="0032241D">
      <w:pPr>
        <w:bidi w:val="0"/>
        <w:spacing w:after="0"/>
        <w:rPr>
          <w:sz w:val="24"/>
          <w:szCs w:val="24"/>
          <w:lang w:bidi="ar-IQ"/>
        </w:rPr>
      </w:pPr>
    </w:p>
    <w:tbl>
      <w:tblPr>
        <w:tblStyle w:val="TableGrid"/>
        <w:tblW w:w="9922" w:type="dxa"/>
        <w:tblInd w:w="392" w:type="dxa"/>
        <w:tblLook w:val="04A0"/>
      </w:tblPr>
      <w:tblGrid>
        <w:gridCol w:w="1073"/>
        <w:gridCol w:w="678"/>
        <w:gridCol w:w="1173"/>
        <w:gridCol w:w="3425"/>
        <w:gridCol w:w="1789"/>
        <w:gridCol w:w="1784"/>
      </w:tblGrid>
      <w:tr w:rsidR="0032241D" w:rsidTr="004456DE">
        <w:tc>
          <w:tcPr>
            <w:tcW w:w="1134" w:type="dxa"/>
          </w:tcPr>
          <w:p w:rsidR="0032241D" w:rsidRDefault="0032241D" w:rsidP="004456DE">
            <w:pPr>
              <w:bidi w:val="0"/>
              <w:rPr>
                <w:sz w:val="24"/>
                <w:szCs w:val="24"/>
                <w:lang w:bidi="ar-IQ"/>
              </w:rPr>
            </w:pPr>
            <w:r>
              <w:rPr>
                <w:sz w:val="24"/>
                <w:szCs w:val="24"/>
                <w:lang w:bidi="ar-IQ"/>
              </w:rPr>
              <w:t>Point location</w:t>
            </w:r>
          </w:p>
        </w:tc>
        <w:tc>
          <w:tcPr>
            <w:tcW w:w="709" w:type="dxa"/>
          </w:tcPr>
          <w:p w:rsidR="0032241D" w:rsidRDefault="0032241D" w:rsidP="004456DE">
            <w:pPr>
              <w:bidi w:val="0"/>
              <w:rPr>
                <w:sz w:val="24"/>
                <w:szCs w:val="24"/>
                <w:lang w:bidi="ar-IQ"/>
              </w:rPr>
            </w:pPr>
            <w:r>
              <w:rPr>
                <w:sz w:val="24"/>
                <w:szCs w:val="24"/>
                <w:lang w:bidi="ar-IQ"/>
              </w:rPr>
              <w:t>e</w:t>
            </w:r>
          </w:p>
        </w:tc>
        <w:tc>
          <w:tcPr>
            <w:tcW w:w="1173" w:type="dxa"/>
          </w:tcPr>
          <w:p w:rsidR="0032241D" w:rsidRDefault="0032241D" w:rsidP="004456DE">
            <w:pPr>
              <w:bidi w:val="0"/>
              <w:rPr>
                <w:sz w:val="24"/>
                <w:szCs w:val="24"/>
                <w:lang w:bidi="ar-IQ"/>
              </w:rPr>
            </w:pPr>
            <w:r>
              <w:rPr>
                <w:sz w:val="24"/>
                <w:szCs w:val="24"/>
                <w:lang w:bidi="ar-IQ"/>
              </w:rPr>
              <w:t>Saturated density</w:t>
            </w:r>
          </w:p>
        </w:tc>
        <w:tc>
          <w:tcPr>
            <w:tcW w:w="2395" w:type="dxa"/>
          </w:tcPr>
          <w:p w:rsidR="0032241D" w:rsidRDefault="0032241D" w:rsidP="004456DE">
            <w:pPr>
              <w:bidi w:val="0"/>
              <w:rPr>
                <w:sz w:val="24"/>
                <w:szCs w:val="24"/>
                <w:lang w:bidi="ar-IQ"/>
              </w:rPr>
            </w:pPr>
            <w:r>
              <w:rPr>
                <w:sz w:val="24"/>
                <w:szCs w:val="24"/>
                <w:lang w:bidi="ar-IQ"/>
              </w:rPr>
              <w:t>Total stress, kPa</w:t>
            </w:r>
          </w:p>
        </w:tc>
        <w:tc>
          <w:tcPr>
            <w:tcW w:w="2102" w:type="dxa"/>
          </w:tcPr>
          <w:p w:rsidR="0032241D" w:rsidRDefault="0032241D" w:rsidP="004456DE">
            <w:pPr>
              <w:bidi w:val="0"/>
              <w:rPr>
                <w:sz w:val="24"/>
                <w:szCs w:val="24"/>
                <w:lang w:bidi="ar-IQ"/>
              </w:rPr>
            </w:pPr>
            <w:r>
              <w:rPr>
                <w:sz w:val="24"/>
                <w:szCs w:val="24"/>
                <w:lang w:bidi="ar-IQ"/>
              </w:rPr>
              <w:t>Pore pressure, kPa</w:t>
            </w:r>
          </w:p>
        </w:tc>
        <w:tc>
          <w:tcPr>
            <w:tcW w:w="2409" w:type="dxa"/>
          </w:tcPr>
          <w:p w:rsidR="0032241D" w:rsidRDefault="0032241D" w:rsidP="004456DE">
            <w:pPr>
              <w:bidi w:val="0"/>
              <w:rPr>
                <w:sz w:val="24"/>
                <w:szCs w:val="24"/>
                <w:lang w:bidi="ar-IQ"/>
              </w:rPr>
            </w:pPr>
            <w:r>
              <w:rPr>
                <w:sz w:val="24"/>
                <w:szCs w:val="24"/>
                <w:lang w:bidi="ar-IQ"/>
              </w:rPr>
              <w:t>Effective Stress, kPa</w:t>
            </w:r>
          </w:p>
        </w:tc>
      </w:tr>
      <w:tr w:rsidR="0032241D" w:rsidTr="004456DE">
        <w:tc>
          <w:tcPr>
            <w:tcW w:w="1134" w:type="dxa"/>
          </w:tcPr>
          <w:p w:rsidR="0032241D" w:rsidRDefault="0032241D" w:rsidP="004456DE">
            <w:pPr>
              <w:bidi w:val="0"/>
              <w:rPr>
                <w:sz w:val="24"/>
                <w:szCs w:val="24"/>
                <w:lang w:bidi="ar-IQ"/>
              </w:rPr>
            </w:pPr>
            <w:r>
              <w:rPr>
                <w:sz w:val="24"/>
                <w:szCs w:val="24"/>
                <w:lang w:bidi="ar-IQ"/>
              </w:rPr>
              <w:t>A</w:t>
            </w:r>
          </w:p>
        </w:tc>
        <w:tc>
          <w:tcPr>
            <w:tcW w:w="709" w:type="dxa"/>
          </w:tcPr>
          <w:p w:rsidR="0032241D" w:rsidRDefault="0032241D" w:rsidP="004456DE">
            <w:pPr>
              <w:bidi w:val="0"/>
              <w:rPr>
                <w:sz w:val="24"/>
                <w:szCs w:val="24"/>
                <w:lang w:bidi="ar-IQ"/>
              </w:rPr>
            </w:pPr>
            <w:r>
              <w:rPr>
                <w:sz w:val="24"/>
                <w:szCs w:val="24"/>
                <w:lang w:bidi="ar-IQ"/>
              </w:rPr>
              <w:t>0.66</w:t>
            </w:r>
          </w:p>
        </w:tc>
        <w:tc>
          <w:tcPr>
            <w:tcW w:w="1173" w:type="dxa"/>
          </w:tcPr>
          <w:p w:rsidR="0032241D" w:rsidRDefault="0032241D" w:rsidP="004456DE">
            <w:pPr>
              <w:bidi w:val="0"/>
              <w:rPr>
                <w:sz w:val="24"/>
                <w:szCs w:val="24"/>
                <w:lang w:bidi="ar-IQ"/>
              </w:rPr>
            </w:pPr>
            <w:r>
              <w:rPr>
                <w:sz w:val="24"/>
                <w:szCs w:val="24"/>
                <w:lang w:bidi="ar-IQ"/>
              </w:rPr>
              <w:t>1.987</w:t>
            </w:r>
          </w:p>
        </w:tc>
        <w:tc>
          <w:tcPr>
            <w:tcW w:w="2395" w:type="dxa"/>
          </w:tcPr>
          <w:p w:rsidR="0032241D" w:rsidRDefault="0032241D" w:rsidP="004456DE">
            <w:pPr>
              <w:bidi w:val="0"/>
              <w:rPr>
                <w:sz w:val="24"/>
                <w:szCs w:val="24"/>
                <w:lang w:bidi="ar-IQ"/>
              </w:rPr>
            </w:pPr>
            <w:r>
              <w:rPr>
                <w:sz w:val="24"/>
                <w:szCs w:val="24"/>
                <w:lang w:bidi="ar-IQ"/>
              </w:rPr>
              <w:t>=3*10+3*19.87=89.61</w:t>
            </w:r>
          </w:p>
        </w:tc>
        <w:tc>
          <w:tcPr>
            <w:tcW w:w="2102" w:type="dxa"/>
          </w:tcPr>
          <w:p w:rsidR="0032241D" w:rsidRDefault="0032241D" w:rsidP="004456DE">
            <w:pPr>
              <w:bidi w:val="0"/>
              <w:rPr>
                <w:sz w:val="24"/>
                <w:szCs w:val="24"/>
                <w:lang w:bidi="ar-IQ"/>
              </w:rPr>
            </w:pPr>
            <w:r>
              <w:rPr>
                <w:sz w:val="24"/>
                <w:szCs w:val="24"/>
                <w:lang w:bidi="ar-IQ"/>
              </w:rPr>
              <w:t>=6*10=60</w:t>
            </w:r>
          </w:p>
        </w:tc>
        <w:tc>
          <w:tcPr>
            <w:tcW w:w="2409" w:type="dxa"/>
          </w:tcPr>
          <w:p w:rsidR="0032241D" w:rsidRDefault="0032241D" w:rsidP="004456DE">
            <w:pPr>
              <w:bidi w:val="0"/>
              <w:rPr>
                <w:sz w:val="24"/>
                <w:szCs w:val="24"/>
                <w:lang w:bidi="ar-IQ"/>
              </w:rPr>
            </w:pPr>
            <w:r>
              <w:rPr>
                <w:sz w:val="24"/>
                <w:szCs w:val="24"/>
                <w:lang w:bidi="ar-IQ"/>
              </w:rPr>
              <w:t>29.61</w:t>
            </w:r>
          </w:p>
        </w:tc>
      </w:tr>
      <w:tr w:rsidR="0032241D" w:rsidTr="004456DE">
        <w:tc>
          <w:tcPr>
            <w:tcW w:w="1134" w:type="dxa"/>
          </w:tcPr>
          <w:p w:rsidR="0032241D" w:rsidRDefault="0032241D" w:rsidP="004456DE">
            <w:pPr>
              <w:bidi w:val="0"/>
              <w:rPr>
                <w:sz w:val="24"/>
                <w:szCs w:val="24"/>
                <w:lang w:bidi="ar-IQ"/>
              </w:rPr>
            </w:pPr>
            <w:r>
              <w:rPr>
                <w:sz w:val="24"/>
                <w:szCs w:val="24"/>
                <w:lang w:bidi="ar-IQ"/>
              </w:rPr>
              <w:t>B</w:t>
            </w:r>
          </w:p>
        </w:tc>
        <w:tc>
          <w:tcPr>
            <w:tcW w:w="709" w:type="dxa"/>
          </w:tcPr>
          <w:p w:rsidR="0032241D" w:rsidRDefault="0032241D" w:rsidP="004456DE">
            <w:pPr>
              <w:bidi w:val="0"/>
              <w:rPr>
                <w:sz w:val="24"/>
                <w:szCs w:val="24"/>
                <w:lang w:bidi="ar-IQ"/>
              </w:rPr>
            </w:pPr>
            <w:r>
              <w:rPr>
                <w:sz w:val="24"/>
                <w:szCs w:val="24"/>
                <w:lang w:bidi="ar-IQ"/>
              </w:rPr>
              <w:t>0.54</w:t>
            </w:r>
          </w:p>
        </w:tc>
        <w:tc>
          <w:tcPr>
            <w:tcW w:w="1173" w:type="dxa"/>
          </w:tcPr>
          <w:p w:rsidR="0032241D" w:rsidRDefault="0032241D" w:rsidP="004456DE">
            <w:pPr>
              <w:bidi w:val="0"/>
              <w:rPr>
                <w:sz w:val="24"/>
                <w:szCs w:val="24"/>
                <w:lang w:bidi="ar-IQ"/>
              </w:rPr>
            </w:pPr>
            <w:r>
              <w:rPr>
                <w:sz w:val="24"/>
                <w:szCs w:val="24"/>
                <w:lang w:bidi="ar-IQ"/>
              </w:rPr>
              <w:t>2.103</w:t>
            </w:r>
          </w:p>
        </w:tc>
        <w:tc>
          <w:tcPr>
            <w:tcW w:w="2395" w:type="dxa"/>
          </w:tcPr>
          <w:p w:rsidR="0032241D" w:rsidRDefault="0032241D" w:rsidP="004456DE">
            <w:pPr>
              <w:bidi w:val="0"/>
              <w:rPr>
                <w:sz w:val="24"/>
                <w:szCs w:val="24"/>
                <w:lang w:bidi="ar-IQ"/>
              </w:rPr>
            </w:pPr>
            <w:r>
              <w:rPr>
                <w:sz w:val="24"/>
                <w:szCs w:val="24"/>
                <w:lang w:bidi="ar-IQ"/>
              </w:rPr>
              <w:t>=3*10+5*19.87+2*21.03=171.41</w:t>
            </w:r>
          </w:p>
        </w:tc>
        <w:tc>
          <w:tcPr>
            <w:tcW w:w="2102" w:type="dxa"/>
          </w:tcPr>
          <w:p w:rsidR="0032241D" w:rsidRDefault="0032241D" w:rsidP="004456DE">
            <w:pPr>
              <w:bidi w:val="0"/>
              <w:rPr>
                <w:sz w:val="24"/>
                <w:szCs w:val="24"/>
                <w:lang w:bidi="ar-IQ"/>
              </w:rPr>
            </w:pPr>
            <w:r>
              <w:rPr>
                <w:sz w:val="24"/>
                <w:szCs w:val="24"/>
                <w:lang w:bidi="ar-IQ"/>
              </w:rPr>
              <w:t>=10*10=100</w:t>
            </w:r>
          </w:p>
        </w:tc>
        <w:tc>
          <w:tcPr>
            <w:tcW w:w="2409" w:type="dxa"/>
          </w:tcPr>
          <w:p w:rsidR="0032241D" w:rsidRDefault="0032241D" w:rsidP="004456DE">
            <w:pPr>
              <w:bidi w:val="0"/>
              <w:rPr>
                <w:sz w:val="24"/>
                <w:szCs w:val="24"/>
                <w:lang w:bidi="ar-IQ"/>
              </w:rPr>
            </w:pPr>
            <w:r>
              <w:rPr>
                <w:sz w:val="24"/>
                <w:szCs w:val="24"/>
                <w:lang w:bidi="ar-IQ"/>
              </w:rPr>
              <w:t>71.41</w:t>
            </w:r>
          </w:p>
        </w:tc>
      </w:tr>
    </w:tbl>
    <w:p w:rsidR="004B55A6" w:rsidRDefault="004B55A6" w:rsidP="00FC7E27">
      <w:pPr>
        <w:bidi w:val="0"/>
        <w:spacing w:after="0" w:line="240" w:lineRule="auto"/>
        <w:jc w:val="center"/>
        <w:rPr>
          <w:b/>
          <w:bCs/>
          <w:i/>
          <w:iCs/>
          <w:lang w:bidi="ar-IQ"/>
        </w:rPr>
      </w:pPr>
    </w:p>
    <w:p w:rsidR="004B55A6" w:rsidRDefault="004B55A6" w:rsidP="004B55A6">
      <w:pPr>
        <w:bidi w:val="0"/>
        <w:spacing w:after="0" w:line="240" w:lineRule="auto"/>
        <w:jc w:val="center"/>
        <w:rPr>
          <w:b/>
          <w:bCs/>
          <w:i/>
          <w:iCs/>
          <w:lang w:bidi="ar-IQ"/>
        </w:rPr>
      </w:pPr>
    </w:p>
    <w:p w:rsidR="00F27DF1" w:rsidRPr="00396487" w:rsidRDefault="00561887" w:rsidP="004B55A6">
      <w:pPr>
        <w:bidi w:val="0"/>
        <w:spacing w:after="0" w:line="240" w:lineRule="auto"/>
        <w:jc w:val="center"/>
        <w:rPr>
          <w:b/>
          <w:bCs/>
          <w:i/>
          <w:iCs/>
          <w:lang w:bidi="ar-IQ"/>
        </w:rPr>
      </w:pPr>
      <w:r w:rsidRPr="00561887">
        <w:rPr>
          <w:noProof/>
        </w:rPr>
        <w:pict>
          <v:shape id="_x0000_s1028" type="#_x0000_t32" style="position:absolute;left:0;text-align:left;margin-left:6.35pt;margin-top:.6pt;width:511.05pt;height:0;flip:y;z-index:251661312" o:connectortype="straight">
            <w10:wrap anchorx="page"/>
          </v:shape>
        </w:pict>
      </w:r>
      <w:r w:rsidR="00FC7E27">
        <w:rPr>
          <w:b/>
          <w:bCs/>
          <w:i/>
          <w:iCs/>
          <w:lang w:bidi="ar-IQ"/>
        </w:rPr>
        <w:t xml:space="preserve">Instructors: Abbas F.Ibrahim </w:t>
      </w:r>
      <w:r w:rsidR="00396487" w:rsidRPr="00396487">
        <w:rPr>
          <w:b/>
          <w:bCs/>
          <w:i/>
          <w:iCs/>
          <w:lang w:bidi="ar-IQ"/>
        </w:rPr>
        <w:t xml:space="preserve"> and</w:t>
      </w:r>
      <w:r w:rsidR="00FC7E27">
        <w:rPr>
          <w:b/>
          <w:bCs/>
          <w:i/>
          <w:iCs/>
          <w:lang w:bidi="ar-IQ"/>
        </w:rPr>
        <w:t xml:space="preserve">  Mohammed A.Jabbar</w:t>
      </w:r>
    </w:p>
    <w:sectPr w:rsidR="00F27DF1" w:rsidRPr="00396487" w:rsidSect="00FC7E27">
      <w:headerReference w:type="default" r:id="rId11"/>
      <w:pgSz w:w="11906" w:h="16838"/>
      <w:pgMar w:top="568" w:right="720" w:bottom="567"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FE2" w:rsidRDefault="00413FE2" w:rsidP="004B55A6">
      <w:pPr>
        <w:spacing w:after="0" w:line="240" w:lineRule="auto"/>
      </w:pPr>
      <w:r>
        <w:separator/>
      </w:r>
    </w:p>
  </w:endnote>
  <w:endnote w:type="continuationSeparator" w:id="1">
    <w:p w:rsidR="00413FE2" w:rsidRDefault="00413FE2" w:rsidP="004B5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FE2" w:rsidRDefault="00413FE2" w:rsidP="004B55A6">
      <w:pPr>
        <w:spacing w:after="0" w:line="240" w:lineRule="auto"/>
      </w:pPr>
      <w:r>
        <w:separator/>
      </w:r>
    </w:p>
  </w:footnote>
  <w:footnote w:type="continuationSeparator" w:id="1">
    <w:p w:rsidR="00413FE2" w:rsidRDefault="00413FE2" w:rsidP="004B5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A6" w:rsidRPr="00F27DF1" w:rsidRDefault="004B55A6" w:rsidP="004B55A6">
    <w:pPr>
      <w:bidi w:val="0"/>
      <w:spacing w:after="0" w:line="240" w:lineRule="auto"/>
      <w:rPr>
        <w:b/>
        <w:bCs/>
        <w:i/>
        <w:iCs/>
        <w:lang w:bidi="ar-IQ"/>
      </w:rPr>
    </w:pPr>
    <w:r w:rsidRPr="00F27DF1">
      <w:rPr>
        <w:b/>
        <w:bCs/>
        <w:i/>
        <w:iCs/>
        <w:noProof/>
      </w:rPr>
      <w:drawing>
        <wp:anchor distT="0" distB="0" distL="114300" distR="114300" simplePos="0" relativeHeight="251659264" behindDoc="1" locked="0" layoutInCell="1" allowOverlap="1">
          <wp:simplePos x="0" y="0"/>
          <wp:positionH relativeFrom="column">
            <wp:posOffset>3052109</wp:posOffset>
          </wp:positionH>
          <wp:positionV relativeFrom="paragraph">
            <wp:posOffset>-307788</wp:posOffset>
          </wp:positionV>
          <wp:extent cx="865467" cy="854635"/>
          <wp:effectExtent l="19050" t="0" r="0" b="0"/>
          <wp:wrapNone/>
          <wp:docPr id="4" name="Picture 1" descr="H:\E\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شعار الجامعة.jpg"/>
                  <pic:cNvPicPr>
                    <a:picLocks noChangeAspect="1" noChangeArrowheads="1"/>
                  </pic:cNvPicPr>
                </pic:nvPicPr>
                <pic:blipFill>
                  <a:blip r:embed="rId1"/>
                  <a:srcRect/>
                  <a:stretch>
                    <a:fillRect/>
                  </a:stretch>
                </pic:blipFill>
                <pic:spPr bwMode="auto">
                  <a:xfrm>
                    <a:off x="0" y="0"/>
                    <a:ext cx="865467" cy="854635"/>
                  </a:xfrm>
                  <a:prstGeom prst="rect">
                    <a:avLst/>
                  </a:prstGeom>
                  <a:noFill/>
                  <a:ln w="9525">
                    <a:noFill/>
                    <a:miter lim="800000"/>
                    <a:headEnd/>
                    <a:tailEnd/>
                  </a:ln>
                </pic:spPr>
              </pic:pic>
            </a:graphicData>
          </a:graphic>
        </wp:anchor>
      </w:drawing>
    </w:r>
    <w:r w:rsidRPr="00F27DF1">
      <w:rPr>
        <w:b/>
        <w:bCs/>
        <w:i/>
        <w:iCs/>
        <w:lang w:bidi="ar-IQ"/>
      </w:rPr>
      <w:t>University of Baghdad</w:t>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Pr>
        <w:b/>
        <w:bCs/>
        <w:i/>
        <w:iCs/>
        <w:lang w:bidi="ar-IQ"/>
      </w:rPr>
      <w:t xml:space="preserve">First </w:t>
    </w:r>
    <w:r w:rsidRPr="00F27DF1">
      <w:rPr>
        <w:b/>
        <w:bCs/>
        <w:i/>
        <w:iCs/>
        <w:lang w:bidi="ar-IQ"/>
      </w:rPr>
      <w:t>Year Class</w:t>
    </w:r>
  </w:p>
  <w:p w:rsidR="004B55A6" w:rsidRPr="00F27DF1" w:rsidRDefault="004B55A6" w:rsidP="004B55A6">
    <w:pPr>
      <w:bidi w:val="0"/>
      <w:spacing w:after="0" w:line="240" w:lineRule="auto"/>
      <w:rPr>
        <w:b/>
        <w:bCs/>
        <w:i/>
        <w:iCs/>
        <w:lang w:bidi="ar-IQ"/>
      </w:rPr>
    </w:pPr>
    <w:r w:rsidRPr="00F27DF1">
      <w:rPr>
        <w:b/>
        <w:bCs/>
        <w:i/>
        <w:iCs/>
        <w:lang w:bidi="ar-IQ"/>
      </w:rPr>
      <w:t>College of Engineering</w:t>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t>Date: June, 2013</w:t>
    </w:r>
  </w:p>
  <w:p w:rsidR="004B55A6" w:rsidRPr="00F27DF1" w:rsidRDefault="004B55A6" w:rsidP="004B55A6">
    <w:pPr>
      <w:bidi w:val="0"/>
      <w:spacing w:after="0" w:line="240" w:lineRule="auto"/>
      <w:rPr>
        <w:b/>
        <w:bCs/>
        <w:i/>
        <w:iCs/>
        <w:lang w:bidi="ar-IQ"/>
      </w:rPr>
    </w:pPr>
    <w:r w:rsidRPr="00F27DF1">
      <w:rPr>
        <w:b/>
        <w:bCs/>
        <w:i/>
        <w:iCs/>
        <w:lang w:bidi="ar-IQ"/>
      </w:rPr>
      <w:t>Civil Engineering Department</w:t>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r>
    <w:r w:rsidRPr="00F27DF1">
      <w:rPr>
        <w:b/>
        <w:bCs/>
        <w:i/>
        <w:iCs/>
        <w:lang w:bidi="ar-IQ"/>
      </w:rPr>
      <w:tab/>
      <w:t>Time: 3 Hours</w:t>
    </w:r>
  </w:p>
  <w:p w:rsidR="004B55A6" w:rsidRPr="00F27DF1" w:rsidRDefault="004B55A6" w:rsidP="004B55A6">
    <w:pPr>
      <w:bidi w:val="0"/>
      <w:spacing w:after="0" w:line="240" w:lineRule="auto"/>
      <w:ind w:left="2880" w:firstLine="720"/>
      <w:rPr>
        <w:b/>
        <w:bCs/>
        <w:i/>
        <w:iCs/>
        <w:lang w:bidi="ar-IQ"/>
      </w:rPr>
    </w:pPr>
    <w:r>
      <w:rPr>
        <w:b/>
        <w:bCs/>
        <w:i/>
        <w:iCs/>
        <w:lang w:bidi="ar-IQ"/>
      </w:rPr>
      <w:t xml:space="preserve">                 Engineering Geology</w:t>
    </w:r>
    <w:r w:rsidRPr="00F27DF1">
      <w:rPr>
        <w:b/>
        <w:bCs/>
        <w:i/>
        <w:iCs/>
        <w:lang w:bidi="ar-IQ"/>
      </w:rPr>
      <w:tab/>
    </w:r>
    <w:r w:rsidRPr="00F27DF1">
      <w:rPr>
        <w:b/>
        <w:bCs/>
        <w:i/>
        <w:iCs/>
        <w:lang w:bidi="ar-IQ"/>
      </w:rPr>
      <w:tab/>
    </w:r>
    <w:r>
      <w:rPr>
        <w:b/>
        <w:bCs/>
        <w:i/>
        <w:iCs/>
        <w:lang w:bidi="ar-IQ"/>
      </w:rPr>
      <w:t xml:space="preserve">                             </w:t>
    </w:r>
    <w:r w:rsidRPr="00F27DF1">
      <w:rPr>
        <w:b/>
        <w:bCs/>
        <w:i/>
        <w:iCs/>
        <w:lang w:bidi="ar-IQ"/>
      </w:rPr>
      <w:t>First Attempt</w:t>
    </w:r>
    <w:r w:rsidRPr="00F27DF1">
      <w:rPr>
        <w:b/>
        <w:bCs/>
        <w:i/>
        <w:iCs/>
        <w:lang w:bidi="ar-IQ"/>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52"/>
    <w:multiLevelType w:val="hybridMultilevel"/>
    <w:tmpl w:val="25B03B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60B95"/>
    <w:multiLevelType w:val="hybridMultilevel"/>
    <w:tmpl w:val="04D838AE"/>
    <w:lvl w:ilvl="0" w:tplc="F720300C">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E248A"/>
    <w:multiLevelType w:val="hybridMultilevel"/>
    <w:tmpl w:val="3382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B6F37"/>
    <w:multiLevelType w:val="hybridMultilevel"/>
    <w:tmpl w:val="CCFE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3431A"/>
    <w:multiLevelType w:val="hybridMultilevel"/>
    <w:tmpl w:val="38F4302A"/>
    <w:lvl w:ilvl="0" w:tplc="37EA59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702CA"/>
    <w:multiLevelType w:val="hybridMultilevel"/>
    <w:tmpl w:val="3594B940"/>
    <w:lvl w:ilvl="0" w:tplc="5CE0864C">
      <w:start w:val="1"/>
      <w:numFmt w:val="decimal"/>
      <w:lvlText w:val="%1-"/>
      <w:lvlJc w:val="left"/>
      <w:pPr>
        <w:ind w:left="720" w:hanging="360"/>
      </w:pPr>
      <w:rPr>
        <w:rFonts w:hint="default"/>
        <w:b/>
        <w:bCs/>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00F2E"/>
    <w:multiLevelType w:val="hybridMultilevel"/>
    <w:tmpl w:val="17661612"/>
    <w:lvl w:ilvl="0" w:tplc="A7645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63992"/>
    <w:multiLevelType w:val="hybridMultilevel"/>
    <w:tmpl w:val="1E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C5B64"/>
    <w:multiLevelType w:val="hybridMultilevel"/>
    <w:tmpl w:val="A8A0A7EC"/>
    <w:lvl w:ilvl="0" w:tplc="A8BA51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F22D3"/>
    <w:multiLevelType w:val="hybridMultilevel"/>
    <w:tmpl w:val="5BE4D2DA"/>
    <w:lvl w:ilvl="0" w:tplc="A7645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16C4F"/>
    <w:multiLevelType w:val="hybridMultilevel"/>
    <w:tmpl w:val="C1BA72D4"/>
    <w:lvl w:ilvl="0" w:tplc="ACA6DF82">
      <w:start w:val="1"/>
      <w:numFmt w:val="decimal"/>
      <w:lvlText w:val="%1."/>
      <w:lvlJc w:val="left"/>
      <w:pPr>
        <w:ind w:left="720" w:hanging="360"/>
      </w:pPr>
      <w:rPr>
        <w:rFonts w:asciiTheme="majorBidi" w:hAnsiTheme="majorBidi" w:cstheme="majorBidi" w:hint="default"/>
        <w:b/>
        <w:bCs/>
        <w:i w:val="0"/>
        <w:iCs/>
        <w:sz w:val="1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174EF"/>
    <w:multiLevelType w:val="hybridMultilevel"/>
    <w:tmpl w:val="EB3ABCE6"/>
    <w:lvl w:ilvl="0" w:tplc="1C205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54179"/>
    <w:multiLevelType w:val="hybridMultilevel"/>
    <w:tmpl w:val="63B0D00C"/>
    <w:lvl w:ilvl="0" w:tplc="243C8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7"/>
  </w:num>
  <w:num w:numId="6">
    <w:abstractNumId w:val="11"/>
  </w:num>
  <w:num w:numId="7">
    <w:abstractNumId w:val="12"/>
  </w:num>
  <w:num w:numId="8">
    <w:abstractNumId w:val="2"/>
  </w:num>
  <w:num w:numId="9">
    <w:abstractNumId w:val="8"/>
  </w:num>
  <w:num w:numId="10">
    <w:abstractNumId w:val="10"/>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4646"/>
    <w:rsid w:val="0006021A"/>
    <w:rsid w:val="000A17DD"/>
    <w:rsid w:val="000D66B1"/>
    <w:rsid w:val="00132478"/>
    <w:rsid w:val="001326AE"/>
    <w:rsid w:val="001434EE"/>
    <w:rsid w:val="002A16F7"/>
    <w:rsid w:val="0032241D"/>
    <w:rsid w:val="00332AEE"/>
    <w:rsid w:val="00396487"/>
    <w:rsid w:val="003C4646"/>
    <w:rsid w:val="00413FE2"/>
    <w:rsid w:val="00464058"/>
    <w:rsid w:val="004B55A6"/>
    <w:rsid w:val="00506377"/>
    <w:rsid w:val="00561887"/>
    <w:rsid w:val="005C0264"/>
    <w:rsid w:val="005C64AB"/>
    <w:rsid w:val="00670A91"/>
    <w:rsid w:val="006F7542"/>
    <w:rsid w:val="00774ECB"/>
    <w:rsid w:val="00781FE4"/>
    <w:rsid w:val="00803BC8"/>
    <w:rsid w:val="008A1CC2"/>
    <w:rsid w:val="008A42DA"/>
    <w:rsid w:val="008A6C45"/>
    <w:rsid w:val="009C1BAE"/>
    <w:rsid w:val="00A526D8"/>
    <w:rsid w:val="00A670EE"/>
    <w:rsid w:val="00AA57CE"/>
    <w:rsid w:val="00AC381F"/>
    <w:rsid w:val="00B20DD6"/>
    <w:rsid w:val="00B71A06"/>
    <w:rsid w:val="00BD6AB6"/>
    <w:rsid w:val="00C04DC3"/>
    <w:rsid w:val="00CB68C3"/>
    <w:rsid w:val="00D1522E"/>
    <w:rsid w:val="00D377D1"/>
    <w:rsid w:val="00D41B7C"/>
    <w:rsid w:val="00D53FEC"/>
    <w:rsid w:val="00E12B31"/>
    <w:rsid w:val="00E156AD"/>
    <w:rsid w:val="00E456AC"/>
    <w:rsid w:val="00E60CAA"/>
    <w:rsid w:val="00ED06E1"/>
    <w:rsid w:val="00F27DF1"/>
    <w:rsid w:val="00F433DD"/>
    <w:rsid w:val="00F67EDB"/>
    <w:rsid w:val="00FC7E27"/>
    <w:rsid w:val="00FF0A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46"/>
    <w:rPr>
      <w:rFonts w:ascii="Tahoma" w:hAnsi="Tahoma" w:cs="Tahoma"/>
      <w:sz w:val="16"/>
      <w:szCs w:val="16"/>
    </w:rPr>
  </w:style>
  <w:style w:type="paragraph" w:styleId="ListParagraph">
    <w:name w:val="List Paragraph"/>
    <w:basedOn w:val="Normal"/>
    <w:uiPriority w:val="34"/>
    <w:qFormat/>
    <w:rsid w:val="00BD6AB6"/>
    <w:pPr>
      <w:bidi w:val="0"/>
      <w:ind w:left="720"/>
      <w:contextualSpacing/>
    </w:pPr>
  </w:style>
  <w:style w:type="table" w:styleId="TableGrid">
    <w:name w:val="Table Grid"/>
    <w:basedOn w:val="TableNormal"/>
    <w:uiPriority w:val="59"/>
    <w:rsid w:val="00D37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55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5A6"/>
  </w:style>
  <w:style w:type="paragraph" w:styleId="Footer">
    <w:name w:val="footer"/>
    <w:basedOn w:val="Normal"/>
    <w:link w:val="FooterChar"/>
    <w:uiPriority w:val="99"/>
    <w:semiHidden/>
    <w:unhideWhenUsed/>
    <w:rsid w:val="004B55A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B55A6"/>
  </w:style>
</w:styles>
</file>

<file path=word/webSettings.xml><?xml version="1.0" encoding="utf-8"?>
<w:webSettings xmlns:r="http://schemas.openxmlformats.org/officeDocument/2006/relationships" xmlns:w="http://schemas.openxmlformats.org/wordprocessingml/2006/main">
  <w:divs>
    <w:div w:id="1822305480">
      <w:bodyDiv w:val="1"/>
      <w:marLeft w:val="0"/>
      <w:marRight w:val="0"/>
      <w:marTop w:val="0"/>
      <w:marBottom w:val="0"/>
      <w:divBdr>
        <w:top w:val="none" w:sz="0" w:space="0" w:color="auto"/>
        <w:left w:val="none" w:sz="0" w:space="0" w:color="auto"/>
        <w:bottom w:val="none" w:sz="0" w:space="0" w:color="auto"/>
        <w:right w:val="none" w:sz="0" w:space="0" w:color="auto"/>
      </w:divBdr>
      <w:divsChild>
        <w:div w:id="1754744036">
          <w:marLeft w:val="0"/>
          <w:marRight w:val="0"/>
          <w:marTop w:val="0"/>
          <w:marBottom w:val="0"/>
          <w:divBdr>
            <w:top w:val="none" w:sz="0" w:space="0" w:color="auto"/>
            <w:left w:val="none" w:sz="0" w:space="0" w:color="auto"/>
            <w:bottom w:val="none" w:sz="0" w:space="0" w:color="auto"/>
            <w:right w:val="none" w:sz="0" w:space="0" w:color="auto"/>
          </w:divBdr>
          <w:divsChild>
            <w:div w:id="180973025">
              <w:marLeft w:val="0"/>
              <w:marRight w:val="0"/>
              <w:marTop w:val="0"/>
              <w:marBottom w:val="0"/>
              <w:divBdr>
                <w:top w:val="none" w:sz="0" w:space="0" w:color="auto"/>
                <w:left w:val="none" w:sz="0" w:space="0" w:color="auto"/>
                <w:bottom w:val="none" w:sz="0" w:space="0" w:color="auto"/>
                <w:right w:val="none" w:sz="0" w:space="0" w:color="auto"/>
              </w:divBdr>
              <w:divsChild>
                <w:div w:id="747969391">
                  <w:marLeft w:val="0"/>
                  <w:marRight w:val="0"/>
                  <w:marTop w:val="0"/>
                  <w:marBottom w:val="0"/>
                  <w:divBdr>
                    <w:top w:val="none" w:sz="0" w:space="0" w:color="auto"/>
                    <w:left w:val="none" w:sz="0" w:space="0" w:color="auto"/>
                    <w:bottom w:val="none" w:sz="0" w:space="0" w:color="auto"/>
                    <w:right w:val="none" w:sz="0" w:space="0" w:color="auto"/>
                  </w:divBdr>
                  <w:divsChild>
                    <w:div w:id="461273698">
                      <w:marLeft w:val="0"/>
                      <w:marRight w:val="0"/>
                      <w:marTop w:val="0"/>
                      <w:marBottom w:val="0"/>
                      <w:divBdr>
                        <w:top w:val="none" w:sz="0" w:space="0" w:color="auto"/>
                        <w:left w:val="none" w:sz="0" w:space="0" w:color="auto"/>
                        <w:bottom w:val="none" w:sz="0" w:space="0" w:color="auto"/>
                        <w:right w:val="none" w:sz="0" w:space="0" w:color="auto"/>
                      </w:divBdr>
                      <w:divsChild>
                        <w:div w:id="1312834212">
                          <w:marLeft w:val="0"/>
                          <w:marRight w:val="0"/>
                          <w:marTop w:val="0"/>
                          <w:marBottom w:val="0"/>
                          <w:divBdr>
                            <w:top w:val="none" w:sz="0" w:space="0" w:color="auto"/>
                            <w:left w:val="none" w:sz="0" w:space="0" w:color="auto"/>
                            <w:bottom w:val="none" w:sz="0" w:space="0" w:color="auto"/>
                            <w:right w:val="none" w:sz="0" w:space="0" w:color="auto"/>
                          </w:divBdr>
                          <w:divsChild>
                            <w:div w:id="837580450">
                              <w:marLeft w:val="0"/>
                              <w:marRight w:val="0"/>
                              <w:marTop w:val="0"/>
                              <w:marBottom w:val="0"/>
                              <w:divBdr>
                                <w:top w:val="none" w:sz="0" w:space="0" w:color="auto"/>
                                <w:left w:val="none" w:sz="0" w:space="0" w:color="auto"/>
                                <w:bottom w:val="none" w:sz="0" w:space="0" w:color="auto"/>
                                <w:right w:val="none" w:sz="0" w:space="0" w:color="auto"/>
                              </w:divBdr>
                              <w:divsChild>
                                <w:div w:id="931401640">
                                  <w:marLeft w:val="0"/>
                                  <w:marRight w:val="0"/>
                                  <w:marTop w:val="240"/>
                                  <w:marBottom w:val="240"/>
                                  <w:divBdr>
                                    <w:top w:val="none" w:sz="0" w:space="0" w:color="auto"/>
                                    <w:left w:val="none" w:sz="0" w:space="0" w:color="auto"/>
                                    <w:bottom w:val="none" w:sz="0" w:space="0" w:color="auto"/>
                                    <w:right w:val="none" w:sz="0" w:space="0" w:color="auto"/>
                                  </w:divBdr>
                                  <w:divsChild>
                                    <w:div w:id="1101681081">
                                      <w:marLeft w:val="0"/>
                                      <w:marRight w:val="0"/>
                                      <w:marTop w:val="0"/>
                                      <w:marBottom w:val="0"/>
                                      <w:divBdr>
                                        <w:top w:val="none" w:sz="0" w:space="0" w:color="auto"/>
                                        <w:left w:val="none" w:sz="0" w:space="0" w:color="auto"/>
                                        <w:bottom w:val="none" w:sz="0" w:space="0" w:color="auto"/>
                                        <w:right w:val="none" w:sz="0" w:space="0" w:color="auto"/>
                                      </w:divBdr>
                                      <w:divsChild>
                                        <w:div w:id="252974193">
                                          <w:marLeft w:val="0"/>
                                          <w:marRight w:val="0"/>
                                          <w:marTop w:val="0"/>
                                          <w:marBottom w:val="0"/>
                                          <w:divBdr>
                                            <w:top w:val="none" w:sz="0" w:space="0" w:color="auto"/>
                                            <w:left w:val="none" w:sz="0" w:space="0" w:color="auto"/>
                                            <w:bottom w:val="none" w:sz="0" w:space="0" w:color="auto"/>
                                            <w:right w:val="none" w:sz="0" w:space="0" w:color="auto"/>
                                          </w:divBdr>
                                          <w:divsChild>
                                            <w:div w:id="508251819">
                                              <w:marLeft w:val="0"/>
                                              <w:marRight w:val="0"/>
                                              <w:marTop w:val="0"/>
                                              <w:marBottom w:val="0"/>
                                              <w:divBdr>
                                                <w:top w:val="none" w:sz="0" w:space="0" w:color="auto"/>
                                                <w:left w:val="none" w:sz="0" w:space="0" w:color="auto"/>
                                                <w:bottom w:val="none" w:sz="0" w:space="0" w:color="auto"/>
                                                <w:right w:val="none" w:sz="0" w:space="0" w:color="auto"/>
                                              </w:divBdr>
                                              <w:divsChild>
                                                <w:div w:id="243421271">
                                                  <w:marLeft w:val="0"/>
                                                  <w:marRight w:val="0"/>
                                                  <w:marTop w:val="0"/>
                                                  <w:marBottom w:val="0"/>
                                                  <w:divBdr>
                                                    <w:top w:val="none" w:sz="0" w:space="0" w:color="auto"/>
                                                    <w:left w:val="none" w:sz="0" w:space="0" w:color="auto"/>
                                                    <w:bottom w:val="none" w:sz="0" w:space="0" w:color="auto"/>
                                                    <w:right w:val="none" w:sz="0" w:space="0" w:color="auto"/>
                                                  </w:divBdr>
                                                </w:div>
                                                <w:div w:id="1000809783">
                                                  <w:marLeft w:val="0"/>
                                                  <w:marRight w:val="0"/>
                                                  <w:marTop w:val="0"/>
                                                  <w:marBottom w:val="0"/>
                                                  <w:divBdr>
                                                    <w:top w:val="none" w:sz="0" w:space="0" w:color="auto"/>
                                                    <w:left w:val="none" w:sz="0" w:space="0" w:color="auto"/>
                                                    <w:bottom w:val="none" w:sz="0" w:space="0" w:color="auto"/>
                                                    <w:right w:val="none" w:sz="0" w:space="0" w:color="auto"/>
                                                  </w:divBdr>
                                                </w:div>
                                                <w:div w:id="1359818624">
                                                  <w:marLeft w:val="0"/>
                                                  <w:marRight w:val="0"/>
                                                  <w:marTop w:val="0"/>
                                                  <w:marBottom w:val="0"/>
                                                  <w:divBdr>
                                                    <w:top w:val="none" w:sz="0" w:space="0" w:color="auto"/>
                                                    <w:left w:val="none" w:sz="0" w:space="0" w:color="auto"/>
                                                    <w:bottom w:val="none" w:sz="0" w:space="0" w:color="auto"/>
                                                    <w:right w:val="none" w:sz="0" w:space="0" w:color="auto"/>
                                                  </w:divBdr>
                                                </w:div>
                                                <w:div w:id="1634479858">
                                                  <w:marLeft w:val="0"/>
                                                  <w:marRight w:val="0"/>
                                                  <w:marTop w:val="0"/>
                                                  <w:marBottom w:val="0"/>
                                                  <w:divBdr>
                                                    <w:top w:val="none" w:sz="0" w:space="0" w:color="auto"/>
                                                    <w:left w:val="none" w:sz="0" w:space="0" w:color="auto"/>
                                                    <w:bottom w:val="none" w:sz="0" w:space="0" w:color="auto"/>
                                                    <w:right w:val="none" w:sz="0" w:space="0" w:color="auto"/>
                                                  </w:divBdr>
                                                </w:div>
                                                <w:div w:id="198787114">
                                                  <w:marLeft w:val="0"/>
                                                  <w:marRight w:val="0"/>
                                                  <w:marTop w:val="0"/>
                                                  <w:marBottom w:val="0"/>
                                                  <w:divBdr>
                                                    <w:top w:val="none" w:sz="0" w:space="0" w:color="auto"/>
                                                    <w:left w:val="none" w:sz="0" w:space="0" w:color="auto"/>
                                                    <w:bottom w:val="none" w:sz="0" w:space="0" w:color="auto"/>
                                                    <w:right w:val="none" w:sz="0" w:space="0" w:color="auto"/>
                                                  </w:divBdr>
                                                </w:div>
                                                <w:div w:id="377972233">
                                                  <w:marLeft w:val="0"/>
                                                  <w:marRight w:val="0"/>
                                                  <w:marTop w:val="0"/>
                                                  <w:marBottom w:val="0"/>
                                                  <w:divBdr>
                                                    <w:top w:val="none" w:sz="0" w:space="0" w:color="auto"/>
                                                    <w:left w:val="none" w:sz="0" w:space="0" w:color="auto"/>
                                                    <w:bottom w:val="none" w:sz="0" w:space="0" w:color="auto"/>
                                                    <w:right w:val="none" w:sz="0" w:space="0" w:color="auto"/>
                                                  </w:divBdr>
                                                </w:div>
                                                <w:div w:id="410080546">
                                                  <w:marLeft w:val="0"/>
                                                  <w:marRight w:val="0"/>
                                                  <w:marTop w:val="0"/>
                                                  <w:marBottom w:val="0"/>
                                                  <w:divBdr>
                                                    <w:top w:val="none" w:sz="0" w:space="0" w:color="auto"/>
                                                    <w:left w:val="none" w:sz="0" w:space="0" w:color="auto"/>
                                                    <w:bottom w:val="none" w:sz="0" w:space="0" w:color="auto"/>
                                                    <w:right w:val="none" w:sz="0" w:space="0" w:color="auto"/>
                                                  </w:divBdr>
                                                </w:div>
                                                <w:div w:id="306980534">
                                                  <w:marLeft w:val="0"/>
                                                  <w:marRight w:val="0"/>
                                                  <w:marTop w:val="0"/>
                                                  <w:marBottom w:val="0"/>
                                                  <w:divBdr>
                                                    <w:top w:val="none" w:sz="0" w:space="0" w:color="auto"/>
                                                    <w:left w:val="none" w:sz="0" w:space="0" w:color="auto"/>
                                                    <w:bottom w:val="none" w:sz="0" w:space="0" w:color="auto"/>
                                                    <w:right w:val="none" w:sz="0" w:space="0" w:color="auto"/>
                                                  </w:divBdr>
                                                </w:div>
                                                <w:div w:id="677002004">
                                                  <w:marLeft w:val="0"/>
                                                  <w:marRight w:val="0"/>
                                                  <w:marTop w:val="0"/>
                                                  <w:marBottom w:val="0"/>
                                                  <w:divBdr>
                                                    <w:top w:val="none" w:sz="0" w:space="0" w:color="auto"/>
                                                    <w:left w:val="none" w:sz="0" w:space="0" w:color="auto"/>
                                                    <w:bottom w:val="none" w:sz="0" w:space="0" w:color="auto"/>
                                                    <w:right w:val="none" w:sz="0" w:space="0" w:color="auto"/>
                                                  </w:divBdr>
                                                </w:div>
                                                <w:div w:id="313922182">
                                                  <w:marLeft w:val="0"/>
                                                  <w:marRight w:val="0"/>
                                                  <w:marTop w:val="0"/>
                                                  <w:marBottom w:val="0"/>
                                                  <w:divBdr>
                                                    <w:top w:val="none" w:sz="0" w:space="0" w:color="auto"/>
                                                    <w:left w:val="none" w:sz="0" w:space="0" w:color="auto"/>
                                                    <w:bottom w:val="none" w:sz="0" w:space="0" w:color="auto"/>
                                                    <w:right w:val="none" w:sz="0" w:space="0" w:color="auto"/>
                                                  </w:divBdr>
                                                </w:div>
                                                <w:div w:id="694044897">
                                                  <w:marLeft w:val="0"/>
                                                  <w:marRight w:val="0"/>
                                                  <w:marTop w:val="0"/>
                                                  <w:marBottom w:val="0"/>
                                                  <w:divBdr>
                                                    <w:top w:val="none" w:sz="0" w:space="0" w:color="auto"/>
                                                    <w:left w:val="none" w:sz="0" w:space="0" w:color="auto"/>
                                                    <w:bottom w:val="none" w:sz="0" w:space="0" w:color="auto"/>
                                                    <w:right w:val="none" w:sz="0" w:space="0" w:color="auto"/>
                                                  </w:divBdr>
                                                </w:div>
                                                <w:div w:id="2077435687">
                                                  <w:marLeft w:val="0"/>
                                                  <w:marRight w:val="0"/>
                                                  <w:marTop w:val="0"/>
                                                  <w:marBottom w:val="0"/>
                                                  <w:divBdr>
                                                    <w:top w:val="none" w:sz="0" w:space="0" w:color="auto"/>
                                                    <w:left w:val="none" w:sz="0" w:space="0" w:color="auto"/>
                                                    <w:bottom w:val="none" w:sz="0" w:space="0" w:color="auto"/>
                                                    <w:right w:val="none" w:sz="0" w:space="0" w:color="auto"/>
                                                  </w:divBdr>
                                                </w:div>
                                                <w:div w:id="291058848">
                                                  <w:marLeft w:val="0"/>
                                                  <w:marRight w:val="0"/>
                                                  <w:marTop w:val="0"/>
                                                  <w:marBottom w:val="0"/>
                                                  <w:divBdr>
                                                    <w:top w:val="none" w:sz="0" w:space="0" w:color="auto"/>
                                                    <w:left w:val="none" w:sz="0" w:space="0" w:color="auto"/>
                                                    <w:bottom w:val="none" w:sz="0" w:space="0" w:color="auto"/>
                                                    <w:right w:val="none" w:sz="0" w:space="0" w:color="auto"/>
                                                  </w:divBdr>
                                                </w:div>
                                                <w:div w:id="1882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Abbas</cp:lastModifiedBy>
  <cp:revision>2</cp:revision>
  <cp:lastPrinted>2013-06-19T20:19:00Z</cp:lastPrinted>
  <dcterms:created xsi:type="dcterms:W3CDTF">2013-06-20T13:20:00Z</dcterms:created>
  <dcterms:modified xsi:type="dcterms:W3CDTF">2013-06-20T13:20:00Z</dcterms:modified>
</cp:coreProperties>
</file>